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C4560D" w:rsidTr="00B5075F">
        <w:trPr>
          <w:trHeight w:val="2781"/>
          <w:jc w:val="center"/>
        </w:trPr>
        <w:tc>
          <w:tcPr>
            <w:tcW w:w="10718" w:type="dxa"/>
            <w:gridSpan w:val="2"/>
            <w:tcBorders>
              <w:top w:val="double" w:sz="4" w:space="0" w:color="auto"/>
              <w:bottom w:val="double" w:sz="4" w:space="0" w:color="auto"/>
            </w:tcBorders>
          </w:tcPr>
          <w:p w:rsidR="00C4560D" w:rsidRDefault="00C4560D">
            <w:pPr>
              <w:snapToGrid w:val="0"/>
              <w:jc w:val="center"/>
              <w:rPr>
                <w:rFonts w:cs="Times New Roman"/>
                <w:i/>
                <w:iCs/>
                <w:sz w:val="48"/>
                <w:szCs w:val="48"/>
              </w:rPr>
            </w:pPr>
            <w:bookmarkStart w:id="0" w:name="bookmark0"/>
            <w:r>
              <w:rPr>
                <w:rFonts w:hint="eastAsia"/>
                <w:b/>
                <w:bCs/>
              </w:rPr>
              <w:t>Информационный</w:t>
            </w:r>
            <w:r>
              <w:rPr>
                <w:b/>
                <w:bCs/>
              </w:rPr>
              <w:t xml:space="preserve"> </w:t>
            </w:r>
            <w:r>
              <w:rPr>
                <w:rFonts w:hint="eastAsia"/>
                <w:b/>
                <w:bCs/>
              </w:rPr>
              <w:t>бюллетень</w:t>
            </w:r>
          </w:p>
          <w:p w:rsidR="00C4560D" w:rsidRDefault="00C4560D">
            <w:pPr>
              <w:pStyle w:val="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C4560D" w:rsidRDefault="00C4560D">
            <w:pPr>
              <w:pStyle w:val="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C4560D" w:rsidRDefault="00C4560D">
            <w:pPr>
              <w:pStyle w:val="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C4560D" w:rsidTr="00B5075F">
        <w:trPr>
          <w:trHeight w:val="401"/>
          <w:jc w:val="center"/>
        </w:trPr>
        <w:tc>
          <w:tcPr>
            <w:tcW w:w="5600" w:type="dxa"/>
            <w:tcBorders>
              <w:top w:val="double" w:sz="4" w:space="0" w:color="000000"/>
              <w:left w:val="double" w:sz="4" w:space="0" w:color="000000"/>
              <w:bottom w:val="double" w:sz="4" w:space="0" w:color="000000"/>
              <w:right w:val="nil"/>
            </w:tcBorders>
          </w:tcPr>
          <w:p w:rsidR="00C4560D" w:rsidRDefault="00DD69EC">
            <w:pPr>
              <w:suppressAutoHyphens/>
              <w:rPr>
                <w:rFonts w:ascii="Times New Roman" w:hAnsi="Times New Roman" w:cs="Times New Roman"/>
                <w:sz w:val="32"/>
                <w:szCs w:val="32"/>
                <w:lang w:val="en-US" w:eastAsia="zh-CN"/>
              </w:rPr>
            </w:pPr>
            <w:r>
              <w:rPr>
                <w:rFonts w:ascii="Times New Roman" w:hAnsi="Times New Roman" w:cs="Times New Roman"/>
                <w:sz w:val="32"/>
                <w:szCs w:val="32"/>
                <w:lang w:eastAsia="zh-CN"/>
              </w:rPr>
              <w:t>№ 22 (206</w:t>
            </w:r>
            <w:r w:rsidR="00C4560D">
              <w:rPr>
                <w:rFonts w:ascii="Times New Roman" w:hAnsi="Times New Roman" w:cs="Times New Roman"/>
                <w:sz w:val="32"/>
                <w:szCs w:val="32"/>
                <w:lang w:eastAsia="zh-CN"/>
              </w:rPr>
              <w:t>)</w:t>
            </w:r>
          </w:p>
        </w:tc>
        <w:tc>
          <w:tcPr>
            <w:tcW w:w="5118" w:type="dxa"/>
            <w:tcBorders>
              <w:top w:val="double" w:sz="4" w:space="0" w:color="000000"/>
              <w:left w:val="nil"/>
              <w:bottom w:val="double" w:sz="4" w:space="0" w:color="000000"/>
              <w:right w:val="double" w:sz="4" w:space="0" w:color="000000"/>
            </w:tcBorders>
          </w:tcPr>
          <w:p w:rsidR="00C4560D" w:rsidRDefault="007E21EB">
            <w:pPr>
              <w:suppressAutoHyphens/>
              <w:rPr>
                <w:rFonts w:ascii="Times New Roman" w:hAnsi="Times New Roman" w:cs="Times New Roman"/>
                <w:sz w:val="32"/>
                <w:szCs w:val="32"/>
                <w:lang w:eastAsia="zh-CN"/>
              </w:rPr>
            </w:pPr>
            <w:r>
              <w:rPr>
                <w:rFonts w:ascii="Times New Roman" w:hAnsi="Times New Roman" w:cs="Times New Roman"/>
                <w:sz w:val="32"/>
                <w:szCs w:val="32"/>
                <w:lang w:eastAsia="zh-CN"/>
              </w:rPr>
              <w:t xml:space="preserve">   </w:t>
            </w:r>
            <w:r w:rsidR="00FB112B">
              <w:rPr>
                <w:rFonts w:ascii="Times New Roman" w:hAnsi="Times New Roman" w:cs="Times New Roman"/>
                <w:sz w:val="32"/>
                <w:szCs w:val="32"/>
                <w:lang w:eastAsia="zh-CN"/>
              </w:rPr>
              <w:t xml:space="preserve">                              24</w:t>
            </w:r>
            <w:r>
              <w:rPr>
                <w:rFonts w:ascii="Times New Roman" w:hAnsi="Times New Roman" w:cs="Times New Roman"/>
                <w:sz w:val="32"/>
                <w:szCs w:val="32"/>
                <w:lang w:eastAsia="zh-CN"/>
              </w:rPr>
              <w:t xml:space="preserve"> января 2020</w:t>
            </w:r>
          </w:p>
        </w:tc>
      </w:tr>
      <w:tr w:rsidR="00C4560D" w:rsidTr="00712CAE">
        <w:trPr>
          <w:trHeight w:val="5047"/>
          <w:jc w:val="center"/>
        </w:trPr>
        <w:tc>
          <w:tcPr>
            <w:tcW w:w="10718" w:type="dxa"/>
            <w:gridSpan w:val="2"/>
            <w:tcBorders>
              <w:top w:val="double" w:sz="4" w:space="0" w:color="auto"/>
              <w:bottom w:val="double" w:sz="4" w:space="0" w:color="auto"/>
            </w:tcBorders>
          </w:tcPr>
          <w:p w:rsidR="00C4560D" w:rsidRDefault="00C4560D">
            <w:pPr>
              <w:suppressAutoHyphens/>
              <w:snapToGrid w:val="0"/>
              <w:jc w:val="center"/>
              <w:rPr>
                <w:rFonts w:ascii="Times New Roman" w:hAnsi="Times New Roman" w:cs="Times New Roman"/>
                <w:sz w:val="18"/>
                <w:szCs w:val="18"/>
                <w:lang w:eastAsia="zh-CN"/>
              </w:rPr>
            </w:pPr>
            <w:r>
              <w:rPr>
                <w:rFonts w:ascii="Times New Roman" w:hAnsi="Times New Roman" w:cs="Times New Roman"/>
                <w:sz w:val="18"/>
                <w:szCs w:val="18"/>
                <w:lang w:eastAsia="zh-CN"/>
              </w:rPr>
              <w:t>Читайте в выпуске</w:t>
            </w:r>
          </w:p>
          <w:p w:rsidR="00C4560D" w:rsidRPr="00FB112B" w:rsidRDefault="00512BBE" w:rsidP="00FB112B">
            <w:pPr>
              <w:widowControl/>
              <w:numPr>
                <w:ilvl w:val="0"/>
                <w:numId w:val="1"/>
              </w:numPr>
              <w:suppressAutoHyphens/>
              <w:jc w:val="both"/>
              <w:rPr>
                <w:rFonts w:ascii="Times New Roman" w:hAnsi="Times New Roman" w:cs="Times New Roman"/>
                <w:sz w:val="18"/>
                <w:szCs w:val="18"/>
                <w:lang w:eastAsia="zh-CN"/>
              </w:rPr>
            </w:pPr>
            <w:r w:rsidRPr="00512BBE">
              <w:rPr>
                <w:rFonts w:ascii="Times New Roman" w:hAnsi="Times New Roman" w:cs="Times New Roman"/>
                <w:sz w:val="18"/>
                <w:szCs w:val="18"/>
                <w:lang w:eastAsia="zh-CN"/>
              </w:rPr>
              <w:t>Постановление от 20 декабря</w:t>
            </w:r>
            <w:r w:rsidR="00FB112B">
              <w:rPr>
                <w:rFonts w:ascii="Times New Roman" w:hAnsi="Times New Roman" w:cs="Times New Roman"/>
                <w:sz w:val="18"/>
                <w:szCs w:val="18"/>
                <w:lang w:eastAsia="zh-CN"/>
              </w:rPr>
              <w:t xml:space="preserve"> 2019 года  № 491 «</w:t>
            </w:r>
            <w:r w:rsidRPr="00FB112B">
              <w:rPr>
                <w:rFonts w:ascii="Times New Roman" w:hAnsi="Times New Roman" w:cs="Times New Roman"/>
                <w:sz w:val="18"/>
                <w:szCs w:val="18"/>
                <w:lang w:eastAsia="zh-CN"/>
              </w:rPr>
              <w:t xml:space="preserve">Об утверждении муниципальной программы </w:t>
            </w:r>
            <w:proofErr w:type="spellStart"/>
            <w:r w:rsidRPr="00FB112B">
              <w:rPr>
                <w:rFonts w:ascii="Times New Roman" w:hAnsi="Times New Roman" w:cs="Times New Roman"/>
                <w:sz w:val="18"/>
                <w:szCs w:val="18"/>
                <w:lang w:eastAsia="zh-CN"/>
              </w:rPr>
              <w:t>Притобольного</w:t>
            </w:r>
            <w:proofErr w:type="spellEnd"/>
            <w:r w:rsidRPr="00FB112B">
              <w:rPr>
                <w:rFonts w:ascii="Times New Roman" w:hAnsi="Times New Roman" w:cs="Times New Roman"/>
                <w:sz w:val="18"/>
                <w:szCs w:val="18"/>
                <w:lang w:eastAsia="zh-CN"/>
              </w:rPr>
              <w:t xml:space="preserve"> района «Содержание, ремонт и капитальный ремонт автомобильных дорог общего пользования местного значения </w:t>
            </w:r>
            <w:proofErr w:type="spellStart"/>
            <w:r w:rsidRPr="00FB112B">
              <w:rPr>
                <w:rFonts w:ascii="Times New Roman" w:hAnsi="Times New Roman" w:cs="Times New Roman"/>
                <w:sz w:val="18"/>
                <w:szCs w:val="18"/>
                <w:lang w:eastAsia="zh-CN"/>
              </w:rPr>
              <w:t>Притобольного</w:t>
            </w:r>
            <w:proofErr w:type="spellEnd"/>
            <w:r w:rsidRPr="00FB112B">
              <w:rPr>
                <w:rFonts w:ascii="Times New Roman" w:hAnsi="Times New Roman" w:cs="Times New Roman"/>
                <w:sz w:val="18"/>
                <w:szCs w:val="18"/>
                <w:lang w:eastAsia="zh-CN"/>
              </w:rPr>
              <w:t xml:space="preserve"> района».</w:t>
            </w:r>
          </w:p>
          <w:p w:rsidR="00512BBE" w:rsidRDefault="001971F3" w:rsidP="008278B0">
            <w:pPr>
              <w:widowControl/>
              <w:numPr>
                <w:ilvl w:val="0"/>
                <w:numId w:val="1"/>
              </w:numPr>
              <w:suppressAutoHyphens/>
              <w:jc w:val="both"/>
              <w:rPr>
                <w:rFonts w:ascii="Times New Roman" w:hAnsi="Times New Roman" w:cs="Times New Roman"/>
                <w:sz w:val="18"/>
                <w:szCs w:val="18"/>
                <w:lang w:eastAsia="zh-CN"/>
              </w:rPr>
            </w:pPr>
            <w:r w:rsidRPr="001971F3">
              <w:rPr>
                <w:rFonts w:ascii="Times New Roman" w:hAnsi="Times New Roman" w:cs="Times New Roman"/>
                <w:sz w:val="18"/>
                <w:szCs w:val="18"/>
                <w:lang w:eastAsia="zh-CN"/>
              </w:rPr>
              <w:t>Постановление от 27 декабря</w:t>
            </w:r>
            <w:r w:rsidR="00FB112B">
              <w:rPr>
                <w:rFonts w:ascii="Times New Roman" w:hAnsi="Times New Roman" w:cs="Times New Roman"/>
                <w:sz w:val="18"/>
                <w:szCs w:val="18"/>
                <w:lang w:eastAsia="zh-CN"/>
              </w:rPr>
              <w:t xml:space="preserve">  2019 года № 514 «</w:t>
            </w:r>
            <w:r w:rsidRPr="001971F3">
              <w:rPr>
                <w:rFonts w:ascii="Times New Roman" w:hAnsi="Times New Roman" w:cs="Times New Roman"/>
                <w:sz w:val="18"/>
                <w:szCs w:val="18"/>
                <w:lang w:eastAsia="zh-CN"/>
              </w:rPr>
              <w:t>О мерах по реализации отдельных положений Федерального закона «О противодействии коррупции»</w:t>
            </w:r>
            <w:r>
              <w:rPr>
                <w:rFonts w:ascii="Times New Roman" w:hAnsi="Times New Roman" w:cs="Times New Roman"/>
                <w:sz w:val="18"/>
                <w:szCs w:val="18"/>
                <w:lang w:eastAsia="zh-CN"/>
              </w:rPr>
              <w:t>.</w:t>
            </w:r>
          </w:p>
          <w:p w:rsidR="001971F3" w:rsidRDefault="00864588" w:rsidP="008278B0">
            <w:pPr>
              <w:widowControl/>
              <w:numPr>
                <w:ilvl w:val="0"/>
                <w:numId w:val="1"/>
              </w:numPr>
              <w:suppressAutoHyphens/>
              <w:jc w:val="both"/>
              <w:rPr>
                <w:rFonts w:ascii="Times New Roman" w:hAnsi="Times New Roman" w:cs="Times New Roman"/>
                <w:sz w:val="18"/>
                <w:szCs w:val="18"/>
                <w:lang w:eastAsia="zh-CN"/>
              </w:rPr>
            </w:pPr>
            <w:r w:rsidRPr="00864588">
              <w:rPr>
                <w:rFonts w:ascii="Times New Roman" w:hAnsi="Times New Roman" w:cs="Times New Roman"/>
                <w:sz w:val="18"/>
                <w:szCs w:val="18"/>
                <w:lang w:eastAsia="zh-CN"/>
              </w:rPr>
              <w:t xml:space="preserve">Постановление от 27 декабря 2019 года № 515 </w:t>
            </w:r>
            <w:r w:rsidR="00FB112B">
              <w:rPr>
                <w:rFonts w:ascii="Times New Roman" w:hAnsi="Times New Roman" w:cs="Times New Roman"/>
                <w:sz w:val="18"/>
                <w:szCs w:val="18"/>
                <w:lang w:eastAsia="zh-CN"/>
              </w:rPr>
              <w:t>«</w:t>
            </w:r>
            <w:r w:rsidRPr="00864588">
              <w:rPr>
                <w:rFonts w:ascii="Times New Roman" w:hAnsi="Times New Roman" w:cs="Times New Roman"/>
                <w:sz w:val="18"/>
                <w:szCs w:val="18"/>
                <w:lang w:eastAsia="zh-CN"/>
              </w:rPr>
              <w:t xml:space="preserve">Об утверждении Порядка применения к муниципальным служащим,   замещающим должности муниципальной службы в Администрации </w:t>
            </w:r>
            <w:proofErr w:type="spellStart"/>
            <w:r w:rsidRPr="00864588">
              <w:rPr>
                <w:rFonts w:ascii="Times New Roman" w:hAnsi="Times New Roman" w:cs="Times New Roman"/>
                <w:sz w:val="18"/>
                <w:szCs w:val="18"/>
                <w:lang w:eastAsia="zh-CN"/>
              </w:rPr>
              <w:t>Притобольного</w:t>
            </w:r>
            <w:proofErr w:type="spellEnd"/>
            <w:r w:rsidRPr="00864588">
              <w:rPr>
                <w:rFonts w:ascii="Times New Roman" w:hAnsi="Times New Roman" w:cs="Times New Roman"/>
                <w:sz w:val="18"/>
                <w:szCs w:val="18"/>
                <w:lang w:eastAsia="zh-CN"/>
              </w:rPr>
              <w:t xml:space="preserve">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w:t>
            </w:r>
            <w:r w:rsidR="00FB112B">
              <w:rPr>
                <w:rFonts w:ascii="Times New Roman" w:hAnsi="Times New Roman" w:cs="Times New Roman"/>
                <w:sz w:val="18"/>
                <w:szCs w:val="18"/>
                <w:lang w:eastAsia="zh-CN"/>
              </w:rPr>
              <w:t>»</w:t>
            </w:r>
            <w:r>
              <w:rPr>
                <w:rFonts w:ascii="Times New Roman" w:hAnsi="Times New Roman" w:cs="Times New Roman"/>
                <w:sz w:val="18"/>
                <w:szCs w:val="18"/>
                <w:lang w:eastAsia="zh-CN"/>
              </w:rPr>
              <w:t>.</w:t>
            </w:r>
          </w:p>
          <w:p w:rsidR="00864588" w:rsidRDefault="00F072F6" w:rsidP="008278B0">
            <w:pPr>
              <w:widowControl/>
              <w:numPr>
                <w:ilvl w:val="0"/>
                <w:numId w:val="1"/>
              </w:numPr>
              <w:suppressAutoHyphens/>
              <w:jc w:val="both"/>
              <w:rPr>
                <w:rFonts w:ascii="Times New Roman" w:hAnsi="Times New Roman" w:cs="Times New Roman"/>
                <w:sz w:val="18"/>
                <w:szCs w:val="18"/>
                <w:lang w:eastAsia="zh-CN"/>
              </w:rPr>
            </w:pPr>
            <w:r w:rsidRPr="00F072F6">
              <w:rPr>
                <w:rFonts w:ascii="Times New Roman" w:hAnsi="Times New Roman" w:cs="Times New Roman"/>
                <w:sz w:val="18"/>
                <w:szCs w:val="18"/>
                <w:lang w:eastAsia="zh-CN"/>
              </w:rPr>
              <w:t xml:space="preserve">Постановление от 27 декабря 2019 года № 516 </w:t>
            </w:r>
            <w:r w:rsidR="00FB112B">
              <w:rPr>
                <w:rFonts w:ascii="Times New Roman" w:hAnsi="Times New Roman" w:cs="Times New Roman"/>
                <w:sz w:val="18"/>
                <w:szCs w:val="18"/>
                <w:lang w:eastAsia="zh-CN"/>
              </w:rPr>
              <w:t>«</w:t>
            </w:r>
            <w:r w:rsidRPr="00F072F6">
              <w:rPr>
                <w:rFonts w:ascii="Times New Roman" w:hAnsi="Times New Roman" w:cs="Times New Roman"/>
                <w:sz w:val="18"/>
                <w:szCs w:val="18"/>
                <w:lang w:eastAsia="zh-CN"/>
              </w:rPr>
              <w:t xml:space="preserve">Об утверждении Порядка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lang w:eastAsia="zh-CN"/>
              </w:rPr>
              <w:t>Притобольного</w:t>
            </w:r>
            <w:proofErr w:type="spellEnd"/>
            <w:r w:rsidRPr="00F072F6">
              <w:rPr>
                <w:rFonts w:ascii="Times New Roman" w:hAnsi="Times New Roman" w:cs="Times New Roman"/>
                <w:sz w:val="18"/>
                <w:szCs w:val="18"/>
                <w:lang w:eastAsia="zh-CN"/>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sidR="00FB112B">
              <w:rPr>
                <w:rFonts w:ascii="Times New Roman" w:hAnsi="Times New Roman" w:cs="Times New Roman"/>
                <w:sz w:val="18"/>
                <w:szCs w:val="18"/>
                <w:lang w:eastAsia="zh-CN"/>
              </w:rPr>
              <w:t>»</w:t>
            </w:r>
            <w:r>
              <w:rPr>
                <w:rFonts w:ascii="Times New Roman" w:hAnsi="Times New Roman" w:cs="Times New Roman"/>
                <w:sz w:val="18"/>
                <w:szCs w:val="18"/>
                <w:lang w:eastAsia="zh-CN"/>
              </w:rPr>
              <w:t>.</w:t>
            </w:r>
          </w:p>
          <w:p w:rsidR="00F072F6" w:rsidRDefault="00935A4D" w:rsidP="008278B0">
            <w:pPr>
              <w:widowControl/>
              <w:numPr>
                <w:ilvl w:val="0"/>
                <w:numId w:val="1"/>
              </w:numPr>
              <w:suppressAutoHyphens/>
              <w:jc w:val="both"/>
              <w:rPr>
                <w:rFonts w:ascii="Times New Roman" w:hAnsi="Times New Roman" w:cs="Times New Roman"/>
                <w:sz w:val="18"/>
                <w:szCs w:val="18"/>
                <w:lang w:eastAsia="zh-CN"/>
              </w:rPr>
            </w:pPr>
            <w:r>
              <w:rPr>
                <w:rFonts w:ascii="Times New Roman" w:hAnsi="Times New Roman" w:cs="Times New Roman"/>
                <w:sz w:val="18"/>
                <w:szCs w:val="18"/>
                <w:lang w:eastAsia="zh-CN"/>
              </w:rPr>
              <w:t xml:space="preserve">Решение от </w:t>
            </w:r>
            <w:r w:rsidRPr="00935A4D">
              <w:rPr>
                <w:rFonts w:ascii="Times New Roman" w:hAnsi="Times New Roman" w:cs="Times New Roman"/>
                <w:sz w:val="18"/>
                <w:szCs w:val="18"/>
                <w:lang w:eastAsia="zh-CN"/>
              </w:rPr>
              <w:t xml:space="preserve">22 января 2020  года № 346 </w:t>
            </w:r>
            <w:r w:rsidR="00FB112B">
              <w:rPr>
                <w:rFonts w:ascii="Times New Roman" w:hAnsi="Times New Roman" w:cs="Times New Roman"/>
                <w:sz w:val="18"/>
                <w:szCs w:val="18"/>
                <w:lang w:eastAsia="zh-CN"/>
              </w:rPr>
              <w:t xml:space="preserve"> «</w:t>
            </w:r>
            <w:r w:rsidRPr="00935A4D">
              <w:rPr>
                <w:rFonts w:ascii="Times New Roman" w:hAnsi="Times New Roman" w:cs="Times New Roman"/>
                <w:sz w:val="18"/>
                <w:szCs w:val="18"/>
                <w:lang w:eastAsia="zh-CN"/>
              </w:rPr>
              <w:t>О принятии полномочий  по осуществлению муниципального земельного контроля</w:t>
            </w:r>
            <w:r w:rsidR="00FB112B">
              <w:rPr>
                <w:rFonts w:ascii="Times New Roman" w:hAnsi="Times New Roman" w:cs="Times New Roman"/>
                <w:sz w:val="18"/>
                <w:szCs w:val="18"/>
                <w:lang w:eastAsia="zh-CN"/>
              </w:rPr>
              <w:t>»</w:t>
            </w:r>
            <w:r>
              <w:rPr>
                <w:rFonts w:ascii="Times New Roman" w:hAnsi="Times New Roman" w:cs="Times New Roman"/>
                <w:sz w:val="18"/>
                <w:szCs w:val="18"/>
                <w:lang w:eastAsia="zh-CN"/>
              </w:rPr>
              <w:t>.</w:t>
            </w:r>
          </w:p>
          <w:p w:rsidR="00935A4D" w:rsidRDefault="00935A4D" w:rsidP="008278B0">
            <w:pPr>
              <w:widowControl/>
              <w:numPr>
                <w:ilvl w:val="0"/>
                <w:numId w:val="1"/>
              </w:numPr>
              <w:suppressAutoHyphens/>
              <w:jc w:val="both"/>
              <w:rPr>
                <w:rFonts w:ascii="Times New Roman" w:hAnsi="Times New Roman" w:cs="Times New Roman"/>
                <w:sz w:val="18"/>
                <w:szCs w:val="18"/>
                <w:lang w:eastAsia="zh-CN"/>
              </w:rPr>
            </w:pPr>
            <w:r>
              <w:rPr>
                <w:rFonts w:ascii="Times New Roman" w:hAnsi="Times New Roman" w:cs="Times New Roman"/>
                <w:sz w:val="18"/>
                <w:szCs w:val="18"/>
                <w:lang w:eastAsia="zh-CN"/>
              </w:rPr>
              <w:t xml:space="preserve">Решение от </w:t>
            </w:r>
            <w:r w:rsidRPr="00935A4D">
              <w:rPr>
                <w:rFonts w:ascii="Times New Roman" w:hAnsi="Times New Roman" w:cs="Times New Roman"/>
                <w:sz w:val="18"/>
                <w:szCs w:val="18"/>
                <w:lang w:eastAsia="zh-CN"/>
              </w:rPr>
              <w:t xml:space="preserve">22 января 2020  года № 347 </w:t>
            </w:r>
            <w:r w:rsidR="00FB112B">
              <w:rPr>
                <w:rFonts w:ascii="Times New Roman" w:hAnsi="Times New Roman" w:cs="Times New Roman"/>
                <w:sz w:val="18"/>
                <w:szCs w:val="18"/>
                <w:lang w:eastAsia="zh-CN"/>
              </w:rPr>
              <w:t>«</w:t>
            </w:r>
            <w:r w:rsidRPr="00935A4D">
              <w:rPr>
                <w:rFonts w:ascii="Times New Roman" w:hAnsi="Times New Roman" w:cs="Times New Roman"/>
                <w:sz w:val="18"/>
                <w:szCs w:val="18"/>
                <w:lang w:eastAsia="zh-CN"/>
              </w:rPr>
              <w:t xml:space="preserve">О принятии полномочий  по распоряжению земельными участками, находящимися в собственности муниципальных образований </w:t>
            </w:r>
            <w:proofErr w:type="spellStart"/>
            <w:r w:rsidRPr="00935A4D">
              <w:rPr>
                <w:rFonts w:ascii="Times New Roman" w:hAnsi="Times New Roman" w:cs="Times New Roman"/>
                <w:sz w:val="18"/>
                <w:szCs w:val="18"/>
                <w:lang w:eastAsia="zh-CN"/>
              </w:rPr>
              <w:t>Притобольного</w:t>
            </w:r>
            <w:proofErr w:type="spellEnd"/>
            <w:r w:rsidRPr="00935A4D">
              <w:rPr>
                <w:rFonts w:ascii="Times New Roman" w:hAnsi="Times New Roman" w:cs="Times New Roman"/>
                <w:sz w:val="18"/>
                <w:szCs w:val="18"/>
                <w:lang w:eastAsia="zh-CN"/>
              </w:rPr>
              <w:t xml:space="preserve"> района</w:t>
            </w:r>
            <w:r w:rsidR="00FB112B">
              <w:rPr>
                <w:rFonts w:ascii="Times New Roman" w:hAnsi="Times New Roman" w:cs="Times New Roman"/>
                <w:sz w:val="18"/>
                <w:szCs w:val="18"/>
                <w:lang w:eastAsia="zh-CN"/>
              </w:rPr>
              <w:t>»</w:t>
            </w:r>
            <w:proofErr w:type="gramStart"/>
            <w:r w:rsidRPr="00935A4D">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w:t>
            </w:r>
            <w:proofErr w:type="gramEnd"/>
          </w:p>
          <w:p w:rsidR="00935A4D" w:rsidRDefault="00935A4D" w:rsidP="008278B0">
            <w:pPr>
              <w:widowControl/>
              <w:numPr>
                <w:ilvl w:val="0"/>
                <w:numId w:val="1"/>
              </w:numPr>
              <w:suppressAutoHyphens/>
              <w:jc w:val="both"/>
              <w:rPr>
                <w:rFonts w:ascii="Times New Roman" w:hAnsi="Times New Roman" w:cs="Times New Roman"/>
                <w:sz w:val="18"/>
                <w:szCs w:val="18"/>
                <w:lang w:eastAsia="zh-CN"/>
              </w:rPr>
            </w:pPr>
            <w:r w:rsidRPr="00935A4D">
              <w:rPr>
                <w:rFonts w:ascii="Times New Roman" w:hAnsi="Times New Roman" w:cs="Times New Roman"/>
                <w:sz w:val="18"/>
                <w:szCs w:val="18"/>
                <w:lang w:eastAsia="zh-CN"/>
              </w:rPr>
              <w:t xml:space="preserve">Решение от 22 января 2020  года № 348 </w:t>
            </w:r>
            <w:r w:rsidR="00FB112B">
              <w:rPr>
                <w:rFonts w:ascii="Times New Roman" w:hAnsi="Times New Roman" w:cs="Times New Roman"/>
                <w:sz w:val="18"/>
                <w:szCs w:val="18"/>
                <w:lang w:eastAsia="zh-CN"/>
              </w:rPr>
              <w:t>«</w:t>
            </w:r>
            <w:r w:rsidRPr="00935A4D">
              <w:rPr>
                <w:rFonts w:ascii="Times New Roman" w:hAnsi="Times New Roman" w:cs="Times New Roman"/>
                <w:sz w:val="18"/>
                <w:szCs w:val="18"/>
                <w:lang w:eastAsia="zh-CN"/>
              </w:rPr>
              <w:t>О принятии   части полномочий  по решению вопросов местного значения</w:t>
            </w:r>
            <w:r w:rsidR="00FB112B">
              <w:rPr>
                <w:rFonts w:ascii="Times New Roman" w:hAnsi="Times New Roman" w:cs="Times New Roman"/>
                <w:sz w:val="18"/>
                <w:szCs w:val="18"/>
                <w:lang w:eastAsia="zh-CN"/>
              </w:rPr>
              <w:t>»</w:t>
            </w:r>
            <w:r w:rsidRPr="00935A4D">
              <w:rPr>
                <w:rFonts w:ascii="Times New Roman" w:hAnsi="Times New Roman" w:cs="Times New Roman"/>
                <w:sz w:val="18"/>
                <w:szCs w:val="18"/>
                <w:lang w:eastAsia="zh-CN"/>
              </w:rPr>
              <w:t>.</w:t>
            </w:r>
          </w:p>
          <w:p w:rsidR="00935A4D" w:rsidRDefault="00712CAE" w:rsidP="008278B0">
            <w:pPr>
              <w:widowControl/>
              <w:numPr>
                <w:ilvl w:val="0"/>
                <w:numId w:val="1"/>
              </w:numPr>
              <w:suppressAutoHyphens/>
              <w:jc w:val="both"/>
              <w:rPr>
                <w:rFonts w:ascii="Times New Roman" w:hAnsi="Times New Roman" w:cs="Times New Roman"/>
                <w:sz w:val="18"/>
                <w:szCs w:val="18"/>
                <w:lang w:eastAsia="zh-CN"/>
              </w:rPr>
            </w:pPr>
            <w:r>
              <w:rPr>
                <w:rFonts w:ascii="Times New Roman" w:hAnsi="Times New Roman" w:cs="Times New Roman"/>
                <w:sz w:val="18"/>
                <w:szCs w:val="18"/>
                <w:lang w:eastAsia="zh-CN"/>
              </w:rPr>
              <w:t>Решение _____</w:t>
            </w:r>
            <w:r w:rsidRPr="00712CAE">
              <w:rPr>
                <w:rFonts w:ascii="Times New Roman" w:hAnsi="Times New Roman" w:cs="Times New Roman"/>
                <w:sz w:val="18"/>
                <w:szCs w:val="18"/>
                <w:lang w:eastAsia="zh-CN"/>
              </w:rPr>
              <w:t xml:space="preserve">  2019 г.    №  ___</w:t>
            </w:r>
            <w:r w:rsidR="00FB112B">
              <w:rPr>
                <w:rFonts w:ascii="Times New Roman" w:hAnsi="Times New Roman" w:cs="Times New Roman"/>
                <w:sz w:val="18"/>
                <w:szCs w:val="18"/>
                <w:lang w:eastAsia="zh-CN"/>
              </w:rPr>
              <w:t xml:space="preserve"> </w:t>
            </w:r>
            <w:r w:rsidRPr="00712CAE">
              <w:rPr>
                <w:rFonts w:ascii="Times New Roman" w:hAnsi="Times New Roman" w:cs="Times New Roman"/>
                <w:sz w:val="18"/>
                <w:szCs w:val="18"/>
                <w:lang w:eastAsia="zh-CN"/>
              </w:rPr>
              <w:t xml:space="preserve"> </w:t>
            </w:r>
            <w:r w:rsidR="00FB112B">
              <w:rPr>
                <w:rFonts w:ascii="Times New Roman" w:hAnsi="Times New Roman" w:cs="Times New Roman"/>
                <w:sz w:val="18"/>
                <w:szCs w:val="18"/>
                <w:lang w:eastAsia="zh-CN"/>
              </w:rPr>
              <w:t>«</w:t>
            </w:r>
            <w:r w:rsidRPr="00712CAE">
              <w:rPr>
                <w:rFonts w:ascii="Times New Roman" w:hAnsi="Times New Roman" w:cs="Times New Roman"/>
                <w:sz w:val="18"/>
                <w:szCs w:val="18"/>
                <w:lang w:eastAsia="zh-CN"/>
              </w:rPr>
              <w:t xml:space="preserve">О внесении изменений в Устав  </w:t>
            </w:r>
            <w:proofErr w:type="spellStart"/>
            <w:r w:rsidRPr="00712CAE">
              <w:rPr>
                <w:rFonts w:ascii="Times New Roman" w:hAnsi="Times New Roman" w:cs="Times New Roman"/>
                <w:sz w:val="18"/>
                <w:szCs w:val="18"/>
                <w:lang w:eastAsia="zh-CN"/>
              </w:rPr>
              <w:t>Притобольного</w:t>
            </w:r>
            <w:proofErr w:type="spellEnd"/>
            <w:r w:rsidRPr="00712CAE">
              <w:rPr>
                <w:rFonts w:ascii="Times New Roman" w:hAnsi="Times New Roman" w:cs="Times New Roman"/>
                <w:sz w:val="18"/>
                <w:szCs w:val="18"/>
                <w:lang w:eastAsia="zh-CN"/>
              </w:rPr>
              <w:t xml:space="preserve"> района Курганской области</w:t>
            </w:r>
            <w:r w:rsidR="00FB112B">
              <w:rPr>
                <w:rFonts w:ascii="Times New Roman" w:hAnsi="Times New Roman" w:cs="Times New Roman"/>
                <w:sz w:val="18"/>
                <w:szCs w:val="18"/>
                <w:lang w:eastAsia="zh-CN"/>
              </w:rPr>
              <w:t>»</w:t>
            </w:r>
            <w:r>
              <w:rPr>
                <w:rFonts w:ascii="Times New Roman" w:hAnsi="Times New Roman" w:cs="Times New Roman"/>
                <w:sz w:val="18"/>
                <w:szCs w:val="18"/>
                <w:lang w:eastAsia="zh-CN"/>
              </w:rPr>
              <w:t>.</w:t>
            </w:r>
          </w:p>
          <w:p w:rsidR="00712CAE" w:rsidRPr="008278B0" w:rsidRDefault="00712CAE" w:rsidP="00FB112B">
            <w:pPr>
              <w:widowControl/>
              <w:numPr>
                <w:ilvl w:val="0"/>
                <w:numId w:val="1"/>
              </w:numPr>
              <w:suppressAutoHyphens/>
              <w:jc w:val="both"/>
              <w:rPr>
                <w:rFonts w:ascii="Times New Roman" w:hAnsi="Times New Roman" w:cs="Times New Roman"/>
                <w:sz w:val="18"/>
                <w:szCs w:val="18"/>
                <w:lang w:eastAsia="zh-CN"/>
              </w:rPr>
            </w:pPr>
            <w:r w:rsidRPr="00712CAE">
              <w:rPr>
                <w:rFonts w:ascii="Times New Roman" w:hAnsi="Times New Roman" w:cs="Times New Roman"/>
                <w:sz w:val="18"/>
                <w:szCs w:val="18"/>
                <w:lang w:eastAsia="zh-CN"/>
              </w:rPr>
              <w:t xml:space="preserve">Распоряжение </w:t>
            </w:r>
            <w:r w:rsidR="00FB112B">
              <w:rPr>
                <w:rFonts w:ascii="Times New Roman" w:hAnsi="Times New Roman" w:cs="Times New Roman"/>
                <w:sz w:val="18"/>
                <w:szCs w:val="18"/>
                <w:lang w:eastAsia="zh-CN"/>
              </w:rPr>
              <w:t>от 22 января 2020 года   № 6-р «</w:t>
            </w:r>
            <w:r w:rsidRPr="00712CAE">
              <w:rPr>
                <w:rFonts w:ascii="Times New Roman" w:hAnsi="Times New Roman" w:cs="Times New Roman"/>
                <w:sz w:val="18"/>
                <w:szCs w:val="18"/>
                <w:lang w:eastAsia="zh-CN"/>
              </w:rPr>
              <w:t xml:space="preserve">О публичных слушаниях по проекту решения </w:t>
            </w:r>
            <w:proofErr w:type="spellStart"/>
            <w:r w:rsidRPr="00712CAE">
              <w:rPr>
                <w:rFonts w:ascii="Times New Roman" w:hAnsi="Times New Roman" w:cs="Times New Roman"/>
                <w:sz w:val="18"/>
                <w:szCs w:val="18"/>
                <w:lang w:eastAsia="zh-CN"/>
              </w:rPr>
              <w:t>Притобольной</w:t>
            </w:r>
            <w:proofErr w:type="spellEnd"/>
            <w:r w:rsidRPr="00712CAE">
              <w:rPr>
                <w:rFonts w:ascii="Times New Roman" w:hAnsi="Times New Roman" w:cs="Times New Roman"/>
                <w:sz w:val="18"/>
                <w:szCs w:val="18"/>
                <w:lang w:eastAsia="zh-CN"/>
              </w:rPr>
              <w:t xml:space="preserve"> районной Думы «О внесении изменений в Устав </w:t>
            </w:r>
            <w:proofErr w:type="spellStart"/>
            <w:r w:rsidRPr="00712CAE">
              <w:rPr>
                <w:rFonts w:ascii="Times New Roman" w:hAnsi="Times New Roman" w:cs="Times New Roman"/>
                <w:sz w:val="18"/>
                <w:szCs w:val="18"/>
                <w:lang w:eastAsia="zh-CN"/>
              </w:rPr>
              <w:t>Притобольного</w:t>
            </w:r>
            <w:proofErr w:type="spellEnd"/>
            <w:r w:rsidRPr="00712CAE">
              <w:rPr>
                <w:rFonts w:ascii="Times New Roman" w:hAnsi="Times New Roman" w:cs="Times New Roman"/>
                <w:sz w:val="18"/>
                <w:szCs w:val="18"/>
                <w:lang w:eastAsia="zh-CN"/>
              </w:rPr>
              <w:t xml:space="preserve"> района Курганской области»</w:t>
            </w:r>
            <w:r>
              <w:rPr>
                <w:rFonts w:ascii="Times New Roman" w:hAnsi="Times New Roman" w:cs="Times New Roman"/>
                <w:sz w:val="18"/>
                <w:szCs w:val="18"/>
                <w:lang w:eastAsia="zh-CN"/>
              </w:rPr>
              <w:t>.</w:t>
            </w:r>
          </w:p>
        </w:tc>
      </w:tr>
      <w:bookmarkEnd w:id="0"/>
    </w:tbl>
    <w:p w:rsidR="00C4560D" w:rsidRDefault="00C4560D" w:rsidP="00D0028D">
      <w:pPr>
        <w:rPr>
          <w:rFonts w:ascii="Times New Roman" w:hAnsi="Times New Roman" w:cs="Times New Roman"/>
          <w:sz w:val="18"/>
          <w:szCs w:val="18"/>
        </w:rPr>
      </w:pPr>
    </w:p>
    <w:p w:rsidR="00940BC3" w:rsidRPr="00713CBD" w:rsidRDefault="00940BC3" w:rsidP="00940BC3">
      <w:pPr>
        <w:spacing w:line="0" w:lineRule="atLeast"/>
        <w:jc w:val="center"/>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РОССИЙСКАЯ ФЕДЕРАЦИЯ</w:t>
      </w:r>
    </w:p>
    <w:p w:rsidR="00940BC3" w:rsidRPr="00713CBD" w:rsidRDefault="00940BC3" w:rsidP="00940BC3">
      <w:pPr>
        <w:spacing w:line="0" w:lineRule="atLeast"/>
        <w:jc w:val="center"/>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КУРГАНСКАЯ ОБЛАСТЬ</w:t>
      </w:r>
    </w:p>
    <w:p w:rsidR="00940BC3" w:rsidRPr="00713CBD" w:rsidRDefault="00940BC3" w:rsidP="00940BC3">
      <w:pPr>
        <w:spacing w:line="0" w:lineRule="atLeast"/>
        <w:jc w:val="center"/>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ПРИТОБОЛЬНЫЙ РАЙОН</w:t>
      </w:r>
    </w:p>
    <w:p w:rsidR="00940BC3" w:rsidRPr="00713CBD" w:rsidRDefault="00940BC3" w:rsidP="00940BC3">
      <w:pPr>
        <w:spacing w:line="0" w:lineRule="atLeast"/>
        <w:jc w:val="center"/>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 xml:space="preserve">  АДМИНИСТРАЦИЯ ПРИТОБОЛЬНОГО РАЙОНА</w:t>
      </w:r>
    </w:p>
    <w:p w:rsidR="00940BC3" w:rsidRPr="00713CBD" w:rsidRDefault="00940BC3" w:rsidP="00940BC3">
      <w:pPr>
        <w:spacing w:line="0" w:lineRule="atLeast"/>
        <w:jc w:val="center"/>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ПОСТАНОВЛЕНИЕ</w:t>
      </w:r>
    </w:p>
    <w:p w:rsidR="00940BC3" w:rsidRPr="00713CBD" w:rsidRDefault="00940BC3" w:rsidP="00940BC3">
      <w:pPr>
        <w:spacing w:line="0" w:lineRule="atLeast"/>
        <w:jc w:val="both"/>
        <w:outlineLvl w:val="0"/>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от 20 декабря 2019 года  № 491 с. Глядянское</w:t>
      </w:r>
    </w:p>
    <w:p w:rsidR="00940BC3" w:rsidRPr="00713CBD" w:rsidRDefault="00940BC3" w:rsidP="00940BC3">
      <w:pPr>
        <w:ind w:left="-15" w:right="5810" w:firstLine="15"/>
        <w:jc w:val="both"/>
        <w:rPr>
          <w:rFonts w:ascii="Times New Roman" w:eastAsia="Times New Roman" w:hAnsi="Times New Roman" w:cs="Times New Roman"/>
          <w:b/>
          <w:bCs/>
          <w:sz w:val="18"/>
          <w:szCs w:val="18"/>
        </w:rPr>
      </w:pPr>
      <w:r w:rsidRPr="00713CBD">
        <w:rPr>
          <w:rFonts w:ascii="Times New Roman" w:eastAsia="Times New Roman" w:hAnsi="Times New Roman" w:cs="Times New Roman"/>
          <w:b/>
          <w:bCs/>
          <w:sz w:val="18"/>
          <w:szCs w:val="18"/>
          <w:lang w:bidi="en-US"/>
        </w:rPr>
        <w:t xml:space="preserve">Об утверждении муниципальной программы </w:t>
      </w:r>
      <w:proofErr w:type="spellStart"/>
      <w:r w:rsidRPr="00713CBD">
        <w:rPr>
          <w:rFonts w:ascii="Times New Roman" w:eastAsia="Times New Roman" w:hAnsi="Times New Roman" w:cs="Times New Roman"/>
          <w:b/>
          <w:bCs/>
          <w:sz w:val="18"/>
          <w:szCs w:val="18"/>
          <w:lang w:bidi="en-US"/>
        </w:rPr>
        <w:t>Притобольного</w:t>
      </w:r>
      <w:proofErr w:type="spellEnd"/>
      <w:r w:rsidRPr="00713CBD">
        <w:rPr>
          <w:rFonts w:ascii="Times New Roman" w:eastAsia="Times New Roman" w:hAnsi="Times New Roman" w:cs="Times New Roman"/>
          <w:b/>
          <w:bCs/>
          <w:sz w:val="18"/>
          <w:szCs w:val="18"/>
          <w:lang w:bidi="en-US"/>
        </w:rPr>
        <w:t xml:space="preserve"> района «</w:t>
      </w:r>
      <w:r w:rsidRPr="00713CBD">
        <w:rPr>
          <w:rFonts w:ascii="Times New Roman" w:eastAsia="Times New Roman" w:hAnsi="Times New Roman" w:cs="Times New Roman"/>
          <w:b/>
          <w:bCs/>
          <w:sz w:val="18"/>
          <w:szCs w:val="18"/>
        </w:rPr>
        <w:t xml:space="preserve">Содержание, ремонт и капитальный ремонт автомобильных дорог общего пользования местного значения </w:t>
      </w:r>
    </w:p>
    <w:p w:rsidR="00940BC3" w:rsidRPr="00713CBD" w:rsidRDefault="00940BC3" w:rsidP="00940BC3">
      <w:pPr>
        <w:ind w:right="5809"/>
        <w:jc w:val="both"/>
        <w:rPr>
          <w:rFonts w:ascii="Times New Roman" w:eastAsia="Times New Roman" w:hAnsi="Times New Roman" w:cs="Times New Roman"/>
          <w:b/>
          <w:bCs/>
          <w:sz w:val="18"/>
          <w:szCs w:val="18"/>
          <w:lang w:bidi="en-US"/>
        </w:rPr>
      </w:pPr>
      <w:proofErr w:type="spellStart"/>
      <w:r w:rsidRPr="00713CBD">
        <w:rPr>
          <w:rFonts w:ascii="Times New Roman" w:eastAsia="Times New Roman" w:hAnsi="Times New Roman" w:cs="Times New Roman"/>
          <w:b/>
          <w:bCs/>
          <w:sz w:val="18"/>
          <w:szCs w:val="18"/>
        </w:rPr>
        <w:t>Притобольного</w:t>
      </w:r>
      <w:proofErr w:type="spellEnd"/>
      <w:r w:rsidRPr="00713CBD">
        <w:rPr>
          <w:rFonts w:ascii="Times New Roman" w:eastAsia="Times New Roman" w:hAnsi="Times New Roman" w:cs="Times New Roman"/>
          <w:b/>
          <w:bCs/>
          <w:sz w:val="18"/>
          <w:szCs w:val="18"/>
        </w:rPr>
        <w:t xml:space="preserve"> района» </w:t>
      </w:r>
    </w:p>
    <w:p w:rsidR="00940BC3" w:rsidRPr="00713CBD" w:rsidRDefault="00940BC3" w:rsidP="00940BC3">
      <w:pPr>
        <w:shd w:val="clear" w:color="auto" w:fill="FFFFFF"/>
        <w:ind w:firstLine="709"/>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 xml:space="preserve">   В соответствии с Федеральными законами от </w:t>
      </w:r>
      <w:r w:rsidRPr="00713CBD">
        <w:rPr>
          <w:rFonts w:ascii="Times New Roman" w:eastAsia="Times New Roman" w:hAnsi="Times New Roman" w:cs="Times New Roman"/>
          <w:sz w:val="18"/>
          <w:szCs w:val="18"/>
        </w:rPr>
        <w:t xml:space="preserve">8 ноября 2007года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2003года №131-ФЗ «Об общих принципах организации местного самоуправления в Российской Федерации», </w:t>
      </w:r>
      <w:r w:rsidRPr="00713CBD">
        <w:rPr>
          <w:rFonts w:ascii="Times New Roman" w:eastAsia="Times New Roman" w:hAnsi="Times New Roman" w:cs="Times New Roman"/>
          <w:sz w:val="18"/>
          <w:szCs w:val="18"/>
          <w:lang w:bidi="en-US"/>
        </w:rPr>
        <w:t xml:space="preserve">Уставом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 Администрация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w:t>
      </w:r>
    </w:p>
    <w:p w:rsidR="00940BC3" w:rsidRPr="00713CBD" w:rsidRDefault="00940BC3" w:rsidP="00940BC3">
      <w:pPr>
        <w:shd w:val="clear" w:color="auto" w:fill="FFFFFF"/>
        <w:jc w:val="both"/>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ПОСТАНОВЛЯЕТ:</w:t>
      </w:r>
    </w:p>
    <w:p w:rsidR="00940BC3" w:rsidRPr="00713CBD" w:rsidRDefault="00940BC3" w:rsidP="00940BC3">
      <w:pPr>
        <w:shd w:val="clear" w:color="auto" w:fill="FFFFFF"/>
        <w:ind w:firstLine="709"/>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 xml:space="preserve">1. Утвердить муниципальную программу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 «</w:t>
      </w:r>
      <w:r w:rsidRPr="00713CBD">
        <w:rPr>
          <w:rFonts w:ascii="Times New Roman" w:eastAsia="Times New Roman" w:hAnsi="Times New Roman" w:cs="Times New Roman"/>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Cs/>
          <w:sz w:val="18"/>
          <w:szCs w:val="18"/>
        </w:rPr>
        <w:t>Притобольного</w:t>
      </w:r>
      <w:proofErr w:type="spellEnd"/>
      <w:r w:rsidRPr="00713CBD">
        <w:rPr>
          <w:rFonts w:ascii="Times New Roman" w:eastAsia="Times New Roman" w:hAnsi="Times New Roman" w:cs="Times New Roman"/>
          <w:bCs/>
          <w:sz w:val="18"/>
          <w:szCs w:val="18"/>
        </w:rPr>
        <w:t xml:space="preserve"> района» согласно приложению к настоящему постановлению.</w:t>
      </w:r>
    </w:p>
    <w:p w:rsidR="00940BC3" w:rsidRPr="00713CBD" w:rsidRDefault="00940BC3" w:rsidP="00940BC3">
      <w:pPr>
        <w:tabs>
          <w:tab w:val="left" w:pos="709"/>
        </w:tabs>
        <w:ind w:firstLine="709"/>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713CBD">
        <w:rPr>
          <w:rFonts w:ascii="Times New Roman" w:eastAsia="Times New Roman" w:hAnsi="Times New Roman" w:cs="Times New Roman"/>
          <w:sz w:val="18"/>
          <w:szCs w:val="18"/>
          <w:lang w:bidi="en-US"/>
        </w:rPr>
        <w:t>Притоболья</w:t>
      </w:r>
      <w:proofErr w:type="spellEnd"/>
      <w:r w:rsidRPr="00713CBD">
        <w:rPr>
          <w:rFonts w:ascii="Times New Roman" w:eastAsia="Times New Roman" w:hAnsi="Times New Roman" w:cs="Times New Roman"/>
          <w:sz w:val="18"/>
          <w:szCs w:val="18"/>
          <w:lang w:bidi="en-US"/>
        </w:rPr>
        <w:t xml:space="preserve">», подлежит размещению на официальном сайте Администрации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 в сети «Интернет». </w:t>
      </w:r>
    </w:p>
    <w:p w:rsidR="00940BC3" w:rsidRPr="00713CBD" w:rsidRDefault="00940BC3" w:rsidP="00940BC3">
      <w:pPr>
        <w:tabs>
          <w:tab w:val="left" w:pos="720"/>
        </w:tabs>
        <w:ind w:firstLine="709"/>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 xml:space="preserve">3. </w:t>
      </w:r>
      <w:proofErr w:type="gramStart"/>
      <w:r w:rsidRPr="00713CBD">
        <w:rPr>
          <w:rFonts w:ascii="Times New Roman" w:eastAsia="Times New Roman" w:hAnsi="Times New Roman" w:cs="Times New Roman"/>
          <w:sz w:val="18"/>
          <w:szCs w:val="18"/>
          <w:lang w:bidi="en-US"/>
        </w:rPr>
        <w:t>Контроль за</w:t>
      </w:r>
      <w:proofErr w:type="gramEnd"/>
      <w:r w:rsidRPr="00713CBD">
        <w:rPr>
          <w:rFonts w:ascii="Times New Roman" w:eastAsia="Times New Roman" w:hAnsi="Times New Roman" w:cs="Times New Roman"/>
          <w:sz w:val="18"/>
          <w:szCs w:val="18"/>
          <w:lang w:bidi="en-US"/>
        </w:rPr>
        <w:t xml:space="preserve"> выполнением настоящего постановления возложить на заместителя Главы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w:t>
      </w:r>
    </w:p>
    <w:p w:rsidR="00940BC3" w:rsidRPr="00713CBD" w:rsidRDefault="00940BC3" w:rsidP="00940BC3">
      <w:pPr>
        <w:tabs>
          <w:tab w:val="left" w:pos="720"/>
        </w:tabs>
        <w:ind w:firstLine="709"/>
        <w:jc w:val="both"/>
        <w:rPr>
          <w:rFonts w:ascii="Times New Roman" w:eastAsia="Times New Roman" w:hAnsi="Times New Roman" w:cs="Times New Roman"/>
          <w:color w:val="FF0000"/>
          <w:sz w:val="18"/>
          <w:szCs w:val="18"/>
          <w:lang w:bidi="en-US"/>
        </w:rPr>
      </w:pPr>
    </w:p>
    <w:p w:rsidR="00940BC3" w:rsidRPr="00713CBD" w:rsidRDefault="00940BC3" w:rsidP="00940BC3">
      <w:pPr>
        <w:contextualSpacing/>
        <w:jc w:val="both"/>
        <w:rPr>
          <w:rFonts w:ascii="Times New Roman" w:eastAsia="Calibri" w:hAnsi="Times New Roman" w:cs="Times New Roman"/>
          <w:sz w:val="18"/>
          <w:szCs w:val="18"/>
        </w:rPr>
      </w:pPr>
      <w:r w:rsidRPr="00713CBD">
        <w:rPr>
          <w:rFonts w:ascii="Times New Roman" w:eastAsia="Calibri" w:hAnsi="Times New Roman" w:cs="Times New Roman"/>
          <w:sz w:val="18"/>
          <w:szCs w:val="18"/>
        </w:rPr>
        <w:t xml:space="preserve">Глава </w:t>
      </w:r>
      <w:proofErr w:type="spellStart"/>
      <w:r w:rsidRPr="00713CBD">
        <w:rPr>
          <w:rFonts w:ascii="Times New Roman" w:eastAsia="Calibri" w:hAnsi="Times New Roman" w:cs="Times New Roman"/>
          <w:sz w:val="18"/>
          <w:szCs w:val="18"/>
        </w:rPr>
        <w:t>Притобольного</w:t>
      </w:r>
      <w:proofErr w:type="spellEnd"/>
      <w:r w:rsidRPr="00713CBD">
        <w:rPr>
          <w:rFonts w:ascii="Times New Roman" w:eastAsia="Calibri" w:hAnsi="Times New Roman" w:cs="Times New Roman"/>
          <w:sz w:val="18"/>
          <w:szCs w:val="18"/>
        </w:rPr>
        <w:t xml:space="preserve"> района                                                                                          Д.Ю. </w:t>
      </w:r>
      <w:proofErr w:type="spellStart"/>
      <w:r w:rsidRPr="00713CBD">
        <w:rPr>
          <w:rFonts w:ascii="Times New Roman" w:eastAsia="Calibri" w:hAnsi="Times New Roman" w:cs="Times New Roman"/>
          <w:sz w:val="18"/>
          <w:szCs w:val="18"/>
        </w:rPr>
        <w:t>Лесовой</w:t>
      </w:r>
      <w:proofErr w:type="spellEnd"/>
    </w:p>
    <w:p w:rsidR="00940BC3" w:rsidRPr="00713CBD" w:rsidRDefault="00940BC3" w:rsidP="00940BC3">
      <w:pPr>
        <w:ind w:firstLine="709"/>
        <w:contextualSpacing/>
        <w:jc w:val="both"/>
        <w:rPr>
          <w:rFonts w:ascii="Times New Roman" w:eastAsia="Calibri" w:hAnsi="Times New Roman" w:cs="Times New Roman"/>
          <w:sz w:val="18"/>
          <w:szCs w:val="18"/>
        </w:rPr>
      </w:pPr>
    </w:p>
    <w:p w:rsidR="00940BC3" w:rsidRPr="00713CBD" w:rsidRDefault="00940BC3" w:rsidP="00940BC3">
      <w:pPr>
        <w:outlineLvl w:val="0"/>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w:t>
      </w:r>
    </w:p>
    <w:tbl>
      <w:tblPr>
        <w:tblW w:w="4536" w:type="dxa"/>
        <w:tblInd w:w="5495" w:type="dxa"/>
        <w:tblLook w:val="01E0"/>
      </w:tblPr>
      <w:tblGrid>
        <w:gridCol w:w="4536"/>
      </w:tblGrid>
      <w:tr w:rsidR="00940BC3" w:rsidRPr="00713CBD" w:rsidTr="00CF610C">
        <w:tc>
          <w:tcPr>
            <w:tcW w:w="4536" w:type="dxa"/>
          </w:tcPr>
          <w:p w:rsidR="00940BC3" w:rsidRPr="00713CBD" w:rsidRDefault="00940BC3" w:rsidP="00CF610C">
            <w:pPr>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lang w:bidi="en-US"/>
              </w:rPr>
              <w:t xml:space="preserve">Приложение к постановлению Администрации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 от  20 декабря 2019 года №491 </w:t>
            </w:r>
            <w:bookmarkStart w:id="1" w:name="_GoBack"/>
            <w:bookmarkEnd w:id="1"/>
            <w:r w:rsidRPr="00713CBD">
              <w:rPr>
                <w:rFonts w:ascii="Times New Roman" w:eastAsia="Times New Roman" w:hAnsi="Times New Roman" w:cs="Times New Roman"/>
                <w:bCs/>
                <w:sz w:val="18"/>
                <w:szCs w:val="18"/>
                <w:lang w:bidi="en-US"/>
              </w:rPr>
              <w:t xml:space="preserve">«Об утверждении  муниципальной программы </w:t>
            </w:r>
            <w:proofErr w:type="spellStart"/>
            <w:r w:rsidRPr="00713CBD">
              <w:rPr>
                <w:rFonts w:ascii="Times New Roman" w:eastAsia="Times New Roman" w:hAnsi="Times New Roman" w:cs="Times New Roman"/>
                <w:bCs/>
                <w:sz w:val="18"/>
                <w:szCs w:val="18"/>
                <w:lang w:bidi="en-US"/>
              </w:rPr>
              <w:t>Притобольного</w:t>
            </w:r>
            <w:proofErr w:type="spellEnd"/>
            <w:r w:rsidRPr="00713CBD">
              <w:rPr>
                <w:rFonts w:ascii="Times New Roman" w:eastAsia="Times New Roman" w:hAnsi="Times New Roman" w:cs="Times New Roman"/>
                <w:bCs/>
                <w:sz w:val="18"/>
                <w:szCs w:val="18"/>
                <w:lang w:bidi="en-US"/>
              </w:rPr>
              <w:t xml:space="preserve"> района «</w:t>
            </w:r>
            <w:r w:rsidRPr="00713CBD">
              <w:rPr>
                <w:rFonts w:ascii="Times New Roman" w:eastAsia="Times New Roman" w:hAnsi="Times New Roman" w:cs="Times New Roman"/>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Cs/>
                <w:sz w:val="18"/>
                <w:szCs w:val="18"/>
              </w:rPr>
              <w:t>Притобольного</w:t>
            </w:r>
            <w:proofErr w:type="spellEnd"/>
            <w:r w:rsidRPr="00713CBD">
              <w:rPr>
                <w:rFonts w:ascii="Times New Roman" w:eastAsia="Times New Roman" w:hAnsi="Times New Roman" w:cs="Times New Roman"/>
                <w:bCs/>
                <w:sz w:val="18"/>
                <w:szCs w:val="18"/>
              </w:rPr>
              <w:t xml:space="preserve"> </w:t>
            </w:r>
            <w:r w:rsidRPr="00713CBD">
              <w:rPr>
                <w:rFonts w:ascii="Times New Roman" w:eastAsia="Times New Roman" w:hAnsi="Times New Roman" w:cs="Times New Roman"/>
                <w:bCs/>
                <w:sz w:val="18"/>
                <w:szCs w:val="18"/>
              </w:rPr>
              <w:lastRenderedPageBreak/>
              <w:t>района</w:t>
            </w:r>
            <w:r w:rsidRPr="00713CBD">
              <w:rPr>
                <w:rFonts w:ascii="Times New Roman" w:eastAsia="Times New Roman" w:hAnsi="Times New Roman" w:cs="Times New Roman"/>
                <w:sz w:val="18"/>
                <w:szCs w:val="18"/>
                <w:lang w:bidi="en-US"/>
              </w:rPr>
              <w:t>»</w:t>
            </w:r>
          </w:p>
        </w:tc>
      </w:tr>
    </w:tbl>
    <w:p w:rsidR="00940BC3" w:rsidRPr="00713CBD" w:rsidRDefault="00940BC3" w:rsidP="00940BC3">
      <w:pPr>
        <w:ind w:left="-15" w:firstLine="709"/>
        <w:jc w:val="center"/>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lastRenderedPageBreak/>
        <w:t>Муниципальная программа</w:t>
      </w:r>
    </w:p>
    <w:p w:rsidR="00940BC3" w:rsidRPr="00713CBD" w:rsidRDefault="00940BC3" w:rsidP="00940BC3">
      <w:pPr>
        <w:ind w:left="-15" w:firstLine="709"/>
        <w:jc w:val="center"/>
        <w:rPr>
          <w:rFonts w:ascii="Times New Roman" w:eastAsia="Times New Roman" w:hAnsi="Times New Roman" w:cs="Times New Roman"/>
          <w:b/>
          <w:sz w:val="18"/>
          <w:szCs w:val="18"/>
          <w:lang w:bidi="en-US"/>
        </w:rPr>
      </w:pPr>
      <w:proofErr w:type="spellStart"/>
      <w:r w:rsidRPr="00713CBD">
        <w:rPr>
          <w:rFonts w:ascii="Times New Roman" w:eastAsia="Times New Roman" w:hAnsi="Times New Roman" w:cs="Times New Roman"/>
          <w:b/>
          <w:sz w:val="18"/>
          <w:szCs w:val="18"/>
          <w:lang w:bidi="en-US"/>
        </w:rPr>
        <w:t>Притобольного</w:t>
      </w:r>
      <w:proofErr w:type="spellEnd"/>
      <w:r w:rsidRPr="00713CBD">
        <w:rPr>
          <w:rFonts w:ascii="Times New Roman" w:eastAsia="Times New Roman" w:hAnsi="Times New Roman" w:cs="Times New Roman"/>
          <w:b/>
          <w:sz w:val="18"/>
          <w:szCs w:val="18"/>
          <w:lang w:bidi="en-US"/>
        </w:rPr>
        <w:t xml:space="preserve"> района</w:t>
      </w:r>
      <w:r w:rsidRPr="00713CBD">
        <w:rPr>
          <w:rFonts w:ascii="Times New Roman" w:eastAsia="Times New Roman" w:hAnsi="Times New Roman" w:cs="Times New Roman"/>
          <w:b/>
          <w:sz w:val="18"/>
          <w:szCs w:val="18"/>
          <w:bdr w:val="none" w:sz="0" w:space="0" w:color="auto" w:frame="1"/>
        </w:rPr>
        <w:t> </w:t>
      </w:r>
      <w:r w:rsidRPr="00713CBD">
        <w:rPr>
          <w:rFonts w:ascii="Times New Roman" w:eastAsia="Times New Roman" w:hAnsi="Times New Roman" w:cs="Times New Roman"/>
          <w:b/>
          <w:sz w:val="18"/>
          <w:szCs w:val="18"/>
          <w:lang w:bidi="en-US"/>
        </w:rPr>
        <w:t>«</w:t>
      </w:r>
      <w:r w:rsidRPr="00713CBD">
        <w:rPr>
          <w:rFonts w:ascii="Times New Roman" w:eastAsia="Times New Roman" w:hAnsi="Times New Roman" w:cs="Times New Roman"/>
          <w:b/>
          <w:bCs/>
          <w:sz w:val="18"/>
          <w:szCs w:val="18"/>
        </w:rPr>
        <w:t xml:space="preserve">Содержание, ремонт и капитальный ремонт автомобильных дорог общего пользования местного </w:t>
      </w:r>
      <w:proofErr w:type="spellStart"/>
      <w:r w:rsidRPr="00713CBD">
        <w:rPr>
          <w:rFonts w:ascii="Times New Roman" w:eastAsia="Times New Roman" w:hAnsi="Times New Roman" w:cs="Times New Roman"/>
          <w:b/>
          <w:bCs/>
          <w:sz w:val="18"/>
          <w:szCs w:val="18"/>
        </w:rPr>
        <w:t>значенияПритобольного</w:t>
      </w:r>
      <w:proofErr w:type="spellEnd"/>
      <w:r w:rsidRPr="00713CBD">
        <w:rPr>
          <w:rFonts w:ascii="Times New Roman" w:eastAsia="Times New Roman" w:hAnsi="Times New Roman" w:cs="Times New Roman"/>
          <w:b/>
          <w:bCs/>
          <w:sz w:val="18"/>
          <w:szCs w:val="18"/>
        </w:rPr>
        <w:t xml:space="preserve"> района»</w:t>
      </w:r>
    </w:p>
    <w:p w:rsidR="00940BC3" w:rsidRPr="00713CBD" w:rsidRDefault="00940BC3" w:rsidP="00940BC3">
      <w:pPr>
        <w:ind w:left="-15" w:firstLine="709"/>
        <w:jc w:val="center"/>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b/>
          <w:sz w:val="18"/>
          <w:szCs w:val="18"/>
          <w:lang w:bidi="en-US"/>
        </w:rPr>
        <w:t xml:space="preserve">Раздел I. Паспорт </w:t>
      </w:r>
      <w:proofErr w:type="gramStart"/>
      <w:r w:rsidRPr="00713CBD">
        <w:rPr>
          <w:rFonts w:ascii="Times New Roman" w:eastAsia="Times New Roman" w:hAnsi="Times New Roman" w:cs="Times New Roman"/>
          <w:b/>
          <w:sz w:val="18"/>
          <w:szCs w:val="18"/>
          <w:lang w:bidi="en-US"/>
        </w:rPr>
        <w:t>муниципальной</w:t>
      </w:r>
      <w:proofErr w:type="gramEnd"/>
      <w:r w:rsidRPr="00713CBD">
        <w:rPr>
          <w:rFonts w:ascii="Times New Roman" w:eastAsia="Times New Roman" w:hAnsi="Times New Roman" w:cs="Times New Roman"/>
          <w:b/>
          <w:sz w:val="18"/>
          <w:szCs w:val="18"/>
          <w:lang w:bidi="en-US"/>
        </w:rPr>
        <w:t xml:space="preserve"> </w:t>
      </w:r>
      <w:proofErr w:type="spellStart"/>
      <w:r w:rsidRPr="00713CBD">
        <w:rPr>
          <w:rFonts w:ascii="Times New Roman" w:eastAsia="Times New Roman" w:hAnsi="Times New Roman" w:cs="Times New Roman"/>
          <w:b/>
          <w:sz w:val="18"/>
          <w:szCs w:val="18"/>
          <w:lang w:bidi="en-US"/>
        </w:rPr>
        <w:t>программыПритобольного</w:t>
      </w:r>
      <w:proofErr w:type="spellEnd"/>
      <w:r w:rsidRPr="00713CBD">
        <w:rPr>
          <w:rFonts w:ascii="Times New Roman" w:eastAsia="Times New Roman" w:hAnsi="Times New Roman" w:cs="Times New Roman"/>
          <w:b/>
          <w:sz w:val="18"/>
          <w:szCs w:val="18"/>
          <w:lang w:bidi="en-US"/>
        </w:rPr>
        <w:t xml:space="preserve"> района</w:t>
      </w:r>
    </w:p>
    <w:p w:rsidR="00940BC3" w:rsidRPr="00713CBD" w:rsidRDefault="00940BC3" w:rsidP="00940BC3">
      <w:pPr>
        <w:ind w:left="-15" w:firstLine="709"/>
        <w:jc w:val="center"/>
        <w:rPr>
          <w:rFonts w:ascii="Times New Roman" w:eastAsia="Times New Roman" w:hAnsi="Times New Roman" w:cs="Times New Roman"/>
          <w:b/>
          <w:bCs/>
          <w:sz w:val="18"/>
          <w:szCs w:val="18"/>
        </w:rPr>
      </w:pPr>
      <w:r w:rsidRPr="00713CBD">
        <w:rPr>
          <w:rFonts w:ascii="Times New Roman" w:eastAsia="Times New Roman" w:hAnsi="Times New Roman" w:cs="Times New Roman"/>
          <w:b/>
          <w:sz w:val="18"/>
          <w:szCs w:val="18"/>
          <w:lang w:bidi="en-US"/>
        </w:rPr>
        <w:t>«</w:t>
      </w:r>
      <w:r w:rsidRPr="00713CBD">
        <w:rPr>
          <w:rFonts w:ascii="Times New Roman" w:eastAsia="Times New Roman" w:hAnsi="Times New Roman" w:cs="Times New Roman"/>
          <w:b/>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
          <w:bCs/>
          <w:sz w:val="18"/>
          <w:szCs w:val="18"/>
        </w:rPr>
        <w:t>Притобольного</w:t>
      </w:r>
      <w:proofErr w:type="spellEnd"/>
      <w:r w:rsidRPr="00713CBD">
        <w:rPr>
          <w:rFonts w:ascii="Times New Roman" w:eastAsia="Times New Roman" w:hAnsi="Times New Roman" w:cs="Times New Roman"/>
          <w:b/>
          <w:bCs/>
          <w:sz w:val="18"/>
          <w:szCs w:val="18"/>
        </w:rPr>
        <w:t xml:space="preserve"> района»</w:t>
      </w:r>
    </w:p>
    <w:p w:rsidR="00940BC3" w:rsidRPr="00713CBD" w:rsidRDefault="00940BC3" w:rsidP="00940BC3">
      <w:pPr>
        <w:ind w:left="-15" w:firstLine="709"/>
        <w:jc w:val="center"/>
        <w:rPr>
          <w:rFonts w:ascii="Times New Roman" w:eastAsia="Times New Roman" w:hAnsi="Times New Roman" w:cs="Times New Roman"/>
          <w:b/>
          <w:bCs/>
          <w:sz w:val="18"/>
          <w:szCs w:val="18"/>
        </w:rPr>
      </w:pPr>
    </w:p>
    <w:tbl>
      <w:tblPr>
        <w:tblW w:w="9923" w:type="dxa"/>
        <w:jc w:val="center"/>
        <w:tblInd w:w="108" w:type="dxa"/>
        <w:tblLayout w:type="fixed"/>
        <w:tblCellMar>
          <w:left w:w="0" w:type="dxa"/>
          <w:right w:w="0" w:type="dxa"/>
        </w:tblCellMar>
        <w:tblLook w:val="04A0"/>
      </w:tblPr>
      <w:tblGrid>
        <w:gridCol w:w="1985"/>
        <w:gridCol w:w="7938"/>
      </w:tblGrid>
      <w:tr w:rsidR="00940BC3" w:rsidRPr="00713CBD" w:rsidTr="00CF610C">
        <w:trPr>
          <w:trHeight w:val="36"/>
          <w:jc w:val="center"/>
        </w:trPr>
        <w:tc>
          <w:tcPr>
            <w:tcW w:w="1985" w:type="dxa"/>
            <w:tcBorders>
              <w:top w:val="single" w:sz="8" w:space="0" w:color="000000"/>
              <w:left w:val="single" w:sz="8" w:space="0" w:color="000000"/>
              <w:bottom w:val="single" w:sz="8" w:space="0" w:color="000000"/>
              <w:right w:val="nil"/>
            </w:tcBorders>
            <w:shd w:val="clear" w:color="auto" w:fill="F5F5F5"/>
            <w:tcMar>
              <w:top w:w="0" w:type="dxa"/>
              <w:left w:w="108" w:type="dxa"/>
              <w:bottom w:w="0" w:type="dxa"/>
              <w:right w:w="108" w:type="dxa"/>
            </w:tcMar>
            <w:hideMark/>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Наименование</w:t>
            </w:r>
          </w:p>
          <w:p w:rsidR="00940BC3" w:rsidRPr="00713CBD" w:rsidRDefault="00940BC3" w:rsidP="00CF610C">
            <w:pPr>
              <w:textAlignment w:val="baseline"/>
              <w:rPr>
                <w:rFonts w:ascii="Times New Roman" w:eastAsia="Times New Roman" w:hAnsi="Times New Roman" w:cs="Times New Roman"/>
                <w:sz w:val="18"/>
                <w:szCs w:val="18"/>
              </w:rPr>
            </w:pPr>
          </w:p>
        </w:tc>
        <w:tc>
          <w:tcPr>
            <w:tcW w:w="7938"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940BC3" w:rsidRPr="00713CBD" w:rsidRDefault="00940BC3" w:rsidP="00CF610C">
            <w:pPr>
              <w:ind w:left="-15" w:firstLine="49"/>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lang w:bidi="en-US"/>
              </w:rPr>
              <w:t xml:space="preserve">Муниципальная программа </w:t>
            </w:r>
            <w:proofErr w:type="spellStart"/>
            <w:r w:rsidRPr="00713CBD">
              <w:rPr>
                <w:rFonts w:ascii="Times New Roman" w:eastAsia="Times New Roman" w:hAnsi="Times New Roman" w:cs="Times New Roman"/>
                <w:sz w:val="18"/>
                <w:szCs w:val="18"/>
                <w:lang w:bidi="en-US"/>
              </w:rPr>
              <w:t>Притобольного</w:t>
            </w:r>
            <w:proofErr w:type="spellEnd"/>
            <w:r w:rsidRPr="00713CBD">
              <w:rPr>
                <w:rFonts w:ascii="Times New Roman" w:eastAsia="Times New Roman" w:hAnsi="Times New Roman" w:cs="Times New Roman"/>
                <w:sz w:val="18"/>
                <w:szCs w:val="18"/>
                <w:lang w:bidi="en-US"/>
              </w:rPr>
              <w:t xml:space="preserve"> района</w:t>
            </w:r>
            <w:r w:rsidRPr="00713CBD">
              <w:rPr>
                <w:rFonts w:ascii="Times New Roman" w:eastAsia="Times New Roman" w:hAnsi="Times New Roman" w:cs="Times New Roman"/>
                <w:sz w:val="18"/>
                <w:szCs w:val="18"/>
                <w:bdr w:val="none" w:sz="0" w:space="0" w:color="auto" w:frame="1"/>
              </w:rPr>
              <w:t> </w:t>
            </w:r>
            <w:r w:rsidRPr="00713CBD">
              <w:rPr>
                <w:rFonts w:ascii="Times New Roman" w:eastAsia="Times New Roman" w:hAnsi="Times New Roman" w:cs="Times New Roman"/>
                <w:sz w:val="18"/>
                <w:szCs w:val="18"/>
                <w:lang w:bidi="en-US"/>
              </w:rPr>
              <w:t>«</w:t>
            </w:r>
            <w:r w:rsidRPr="00713CBD">
              <w:rPr>
                <w:rFonts w:ascii="Times New Roman" w:eastAsia="Times New Roman" w:hAnsi="Times New Roman" w:cs="Times New Roman"/>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Cs/>
                <w:sz w:val="18"/>
                <w:szCs w:val="18"/>
              </w:rPr>
              <w:t>Притобольного</w:t>
            </w:r>
            <w:proofErr w:type="spellEnd"/>
            <w:r w:rsidRPr="00713CBD">
              <w:rPr>
                <w:rFonts w:ascii="Times New Roman" w:eastAsia="Times New Roman" w:hAnsi="Times New Roman" w:cs="Times New Roman"/>
                <w:bCs/>
                <w:sz w:val="18"/>
                <w:szCs w:val="18"/>
              </w:rPr>
              <w:t xml:space="preserve"> района</w:t>
            </w:r>
            <w:proofErr w:type="gramStart"/>
            <w:r w:rsidRPr="00713CBD">
              <w:rPr>
                <w:rFonts w:ascii="Times New Roman" w:eastAsia="Times New Roman" w:hAnsi="Times New Roman" w:cs="Times New Roman"/>
                <w:bCs/>
                <w:sz w:val="18"/>
                <w:szCs w:val="18"/>
              </w:rPr>
              <w:t>»</w:t>
            </w:r>
            <w:r w:rsidRPr="00713CBD">
              <w:rPr>
                <w:rFonts w:ascii="Times New Roman" w:eastAsia="Times New Roman" w:hAnsi="Times New Roman" w:cs="Times New Roman"/>
                <w:sz w:val="18"/>
                <w:szCs w:val="18"/>
                <w:lang w:bidi="en-US"/>
              </w:rPr>
              <w:t>(</w:t>
            </w:r>
            <w:proofErr w:type="gramEnd"/>
            <w:r w:rsidRPr="00713CBD">
              <w:rPr>
                <w:rFonts w:ascii="Times New Roman" w:eastAsia="Times New Roman" w:hAnsi="Times New Roman" w:cs="Times New Roman"/>
                <w:sz w:val="18"/>
                <w:szCs w:val="18"/>
                <w:lang w:bidi="en-US"/>
              </w:rPr>
              <w:t>далее – Программа)</w:t>
            </w:r>
          </w:p>
        </w:tc>
      </w:tr>
      <w:tr w:rsidR="00940BC3" w:rsidRPr="00713CBD" w:rsidTr="00CF610C">
        <w:trPr>
          <w:trHeight w:val="36"/>
          <w:jc w:val="center"/>
        </w:trPr>
        <w:tc>
          <w:tcPr>
            <w:tcW w:w="1985" w:type="dxa"/>
            <w:tcBorders>
              <w:top w:val="single" w:sz="8" w:space="0" w:color="000000"/>
              <w:left w:val="single" w:sz="8" w:space="0" w:color="000000"/>
              <w:bottom w:val="single" w:sz="8" w:space="0" w:color="000000"/>
              <w:right w:val="nil"/>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Ответственный исполнитель</w:t>
            </w:r>
          </w:p>
        </w:tc>
        <w:tc>
          <w:tcPr>
            <w:tcW w:w="7938" w:type="dxa"/>
            <w:tcBorders>
              <w:top w:val="single" w:sz="8" w:space="0" w:color="000000"/>
              <w:left w:val="single" w:sz="8" w:space="0" w:color="000000"/>
              <w:bottom w:val="single" w:sz="4" w:space="0" w:color="auto"/>
              <w:right w:val="single" w:sz="8" w:space="0" w:color="000000"/>
            </w:tcBorders>
            <w:shd w:val="clear" w:color="auto" w:fill="F5F5F5"/>
            <w:tcMar>
              <w:top w:w="0" w:type="dxa"/>
              <w:left w:w="108" w:type="dxa"/>
              <w:bottom w:w="0" w:type="dxa"/>
              <w:right w:w="108" w:type="dxa"/>
            </w:tcMar>
            <w:vAlign w:val="bottom"/>
          </w:tcPr>
          <w:p w:rsidR="00940BC3" w:rsidRPr="00713CBD" w:rsidRDefault="00940BC3" w:rsidP="00CF610C">
            <w:pPr>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xml:space="preserve">Администрация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организация по итогам выбора исполнителя, соисполнители</w:t>
            </w:r>
          </w:p>
        </w:tc>
      </w:tr>
      <w:tr w:rsidR="00940BC3" w:rsidRPr="00713CBD" w:rsidTr="00CF610C">
        <w:trPr>
          <w:trHeight w:val="1122"/>
          <w:jc w:val="center"/>
        </w:trPr>
        <w:tc>
          <w:tcPr>
            <w:tcW w:w="1985" w:type="dxa"/>
            <w:tcBorders>
              <w:top w:val="single" w:sz="8" w:space="0" w:color="000000"/>
              <w:left w:val="single" w:sz="8" w:space="0" w:color="000000"/>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Цели Программы</w:t>
            </w:r>
          </w:p>
          <w:p w:rsidR="00940BC3" w:rsidRPr="00713CBD" w:rsidRDefault="00940BC3" w:rsidP="00CF610C">
            <w:pPr>
              <w:textAlignment w:val="baseline"/>
              <w:rPr>
                <w:rFonts w:ascii="Times New Roman" w:eastAsia="Times New Roman" w:hAnsi="Times New Roman" w:cs="Times New Roman"/>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 xml:space="preserve">- развитие дорожной деятельности в отношении автомобильных дорог общего пользования местного значения </w:t>
            </w:r>
            <w:proofErr w:type="spellStart"/>
            <w:r w:rsidRPr="00713CBD">
              <w:rPr>
                <w:rFonts w:ascii="Times New Roman" w:eastAsia="Times New Roman" w:hAnsi="Times New Roman" w:cs="Times New Roman"/>
                <w:sz w:val="18"/>
                <w:szCs w:val="18"/>
              </w:rPr>
              <w:t>Притобольного</w:t>
            </w:r>
            <w:proofErr w:type="spellEnd"/>
            <w:r w:rsidRPr="00713CBD">
              <w:rPr>
                <w:rFonts w:ascii="Times New Roman" w:eastAsia="Times New Roman" w:hAnsi="Times New Roman" w:cs="Times New Roman"/>
                <w:sz w:val="18"/>
                <w:szCs w:val="18"/>
              </w:rPr>
              <w:t xml:space="preserve"> района,  обустройство дорог, улучшение их технического и эксплуатационного состояния, повышение качества содержания дорог</w:t>
            </w:r>
          </w:p>
        </w:tc>
      </w:tr>
      <w:tr w:rsidR="00940BC3" w:rsidRPr="00713CBD" w:rsidTr="00CF610C">
        <w:trPr>
          <w:trHeight w:val="2347"/>
          <w:jc w:val="center"/>
        </w:trPr>
        <w:tc>
          <w:tcPr>
            <w:tcW w:w="1985" w:type="dxa"/>
            <w:tcBorders>
              <w:top w:val="single" w:sz="8" w:space="0" w:color="000000"/>
              <w:left w:val="single" w:sz="8" w:space="0" w:color="000000"/>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Задачи</w:t>
            </w:r>
          </w:p>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Программы</w:t>
            </w:r>
          </w:p>
        </w:tc>
        <w:tc>
          <w:tcPr>
            <w:tcW w:w="7938"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приведение дорожного покрытия автомобильных дорог общего пользования местного значения, а также тротуаров, в соответствие с нормативными требованиями к транспортно-эксплуатационному состоянию, организация водоотвода;</w:t>
            </w:r>
          </w:p>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-обеспечение устойчивого функционирования автомобильных дорог;</w:t>
            </w:r>
          </w:p>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повышение комфортности движения автотранспортных средств и пешеходов,</w:t>
            </w:r>
          </w:p>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сохранение и развитие существующей сети автомобильных дорог</w:t>
            </w:r>
          </w:p>
        </w:tc>
      </w:tr>
      <w:tr w:rsidR="00940BC3" w:rsidRPr="00713CBD" w:rsidTr="00CF610C">
        <w:trPr>
          <w:trHeight w:val="698"/>
          <w:jc w:val="center"/>
        </w:trPr>
        <w:tc>
          <w:tcPr>
            <w:tcW w:w="1985" w:type="dxa"/>
            <w:tcBorders>
              <w:top w:val="single" w:sz="4" w:space="0" w:color="auto"/>
              <w:left w:val="single" w:sz="4" w:space="0" w:color="auto"/>
              <w:bottom w:val="single" w:sz="4" w:space="0" w:color="auto"/>
              <w:right w:val="nil"/>
            </w:tcBorders>
            <w:shd w:val="clear" w:color="auto" w:fill="F8F8F8"/>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Целевые</w:t>
            </w:r>
          </w:p>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индикаторы </w:t>
            </w:r>
          </w:p>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p>
        </w:tc>
        <w:tc>
          <w:tcPr>
            <w:tcW w:w="7938" w:type="dxa"/>
            <w:tcBorders>
              <w:top w:val="single" w:sz="4" w:space="0" w:color="auto"/>
              <w:left w:val="single" w:sz="8" w:space="0" w:color="000000"/>
              <w:bottom w:val="single" w:sz="4" w:space="0" w:color="auto"/>
              <w:right w:val="single" w:sz="4" w:space="0" w:color="auto"/>
            </w:tcBorders>
            <w:shd w:val="clear" w:color="auto" w:fill="F8F8F8"/>
            <w:tcMar>
              <w:top w:w="0" w:type="dxa"/>
              <w:left w:w="108" w:type="dxa"/>
              <w:bottom w:w="0" w:type="dxa"/>
              <w:right w:w="108" w:type="dxa"/>
            </w:tcMar>
            <w:vAlign w:val="bottom"/>
          </w:tcPr>
          <w:p w:rsidR="00940BC3" w:rsidRPr="00713CBD" w:rsidRDefault="00940BC3" w:rsidP="00CF610C">
            <w:pPr>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lang w:bidi="en-US"/>
              </w:rPr>
              <w:t xml:space="preserve">- </w:t>
            </w:r>
            <w:r w:rsidRPr="00713CBD">
              <w:rPr>
                <w:rFonts w:ascii="Times New Roman" w:eastAsia="Times New Roman" w:hAnsi="Times New Roman" w:cs="Times New Roman"/>
                <w:sz w:val="18"/>
                <w:szCs w:val="18"/>
                <w:bdr w:val="none" w:sz="0" w:space="0" w:color="auto" w:frame="1"/>
              </w:rPr>
              <w:t>протяженность автомобильных дорог с твердым покрытием;</w:t>
            </w:r>
          </w:p>
          <w:p w:rsidR="00940BC3" w:rsidRPr="00713CBD" w:rsidRDefault="00940BC3" w:rsidP="00CF610C">
            <w:pPr>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протяженность тротуаров;</w:t>
            </w:r>
          </w:p>
          <w:p w:rsidR="00940BC3" w:rsidRPr="00713CBD" w:rsidRDefault="00940BC3" w:rsidP="00CF610C">
            <w:pPr>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п</w:t>
            </w:r>
            <w:r w:rsidRPr="00713CBD">
              <w:rPr>
                <w:rFonts w:ascii="Times New Roman" w:eastAsia="Times New Roman" w:hAnsi="Times New Roman" w:cs="Times New Roman"/>
                <w:sz w:val="18"/>
                <w:szCs w:val="18"/>
              </w:rPr>
              <w:t>ротяженности водоотводных сооружений;</w:t>
            </w:r>
          </w:p>
          <w:p w:rsidR="00940BC3" w:rsidRPr="00713CBD" w:rsidRDefault="00940BC3" w:rsidP="00CF610C">
            <w:pPr>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rPr>
              <w:t xml:space="preserve">- </w:t>
            </w:r>
            <w:r w:rsidRPr="00713CBD">
              <w:rPr>
                <w:rFonts w:ascii="Times New Roman" w:eastAsia="Times New Roman" w:hAnsi="Times New Roman" w:cs="Times New Roman"/>
                <w:sz w:val="18"/>
                <w:szCs w:val="18"/>
                <w:bdr w:val="none" w:sz="0" w:space="0" w:color="auto" w:frame="1"/>
              </w:rPr>
              <w:t>протяженность сети уличного освещения;</w:t>
            </w:r>
          </w:p>
          <w:p w:rsidR="00940BC3" w:rsidRPr="00713CBD" w:rsidRDefault="00940BC3" w:rsidP="00CF610C">
            <w:pPr>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доля автомобильных дорог, уровень содержания которых соответствует требованиям технических регламентов;</w:t>
            </w:r>
          </w:p>
          <w:p w:rsidR="00940BC3" w:rsidRPr="00713CBD" w:rsidRDefault="00940BC3" w:rsidP="00CF610C">
            <w:pPr>
              <w:jc w:val="both"/>
              <w:rPr>
                <w:rFonts w:ascii="Times New Roman" w:eastAsia="Times New Roman" w:hAnsi="Times New Roman" w:cs="Times New Roman"/>
                <w:sz w:val="18"/>
                <w:szCs w:val="18"/>
                <w:lang w:bidi="en-US"/>
              </w:rPr>
            </w:pPr>
            <w:r w:rsidRPr="00713CBD">
              <w:rPr>
                <w:rFonts w:ascii="Times New Roman" w:eastAsia="Times New Roman" w:hAnsi="Times New Roman" w:cs="Times New Roman"/>
                <w:sz w:val="18"/>
                <w:szCs w:val="18"/>
              </w:rPr>
              <w:t>- протяженность оформленных автомобильных дорог</w:t>
            </w:r>
          </w:p>
        </w:tc>
      </w:tr>
      <w:tr w:rsidR="00940BC3" w:rsidRPr="00713CBD" w:rsidTr="00CF610C">
        <w:trPr>
          <w:trHeight w:val="698"/>
          <w:jc w:val="center"/>
        </w:trPr>
        <w:tc>
          <w:tcPr>
            <w:tcW w:w="1985" w:type="dxa"/>
            <w:tcBorders>
              <w:top w:val="single" w:sz="4" w:space="0" w:color="auto"/>
              <w:left w:val="single" w:sz="4" w:space="0" w:color="auto"/>
              <w:bottom w:val="single" w:sz="4" w:space="0" w:color="auto"/>
              <w:right w:val="nil"/>
            </w:tcBorders>
            <w:shd w:val="clear" w:color="auto" w:fill="F8F8F8"/>
            <w:tcMar>
              <w:top w:w="0" w:type="dxa"/>
              <w:left w:w="108" w:type="dxa"/>
              <w:bottom w:w="0" w:type="dxa"/>
              <w:right w:w="108" w:type="dxa"/>
            </w:tcMar>
            <w:hideMark/>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xml:space="preserve">Сроки реализации </w:t>
            </w:r>
          </w:p>
        </w:tc>
        <w:tc>
          <w:tcPr>
            <w:tcW w:w="7938" w:type="dxa"/>
            <w:tcBorders>
              <w:top w:val="single" w:sz="4" w:space="0" w:color="auto"/>
              <w:left w:val="single" w:sz="8" w:space="0" w:color="000000"/>
              <w:bottom w:val="single" w:sz="4" w:space="0" w:color="auto"/>
              <w:right w:val="single" w:sz="4" w:space="0" w:color="auto"/>
            </w:tcBorders>
            <w:shd w:val="clear" w:color="auto" w:fill="F8F8F8"/>
            <w:tcMar>
              <w:top w:w="0" w:type="dxa"/>
              <w:left w:w="108" w:type="dxa"/>
              <w:bottom w:w="0" w:type="dxa"/>
              <w:right w:w="108" w:type="dxa"/>
            </w:tcMar>
            <w:vAlign w:val="bottom"/>
            <w:hideMark/>
          </w:tcPr>
          <w:p w:rsidR="00940BC3" w:rsidRPr="00713CBD" w:rsidRDefault="00940BC3" w:rsidP="00CF610C">
            <w:pPr>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2020-2024 годы  </w:t>
            </w:r>
          </w:p>
          <w:p w:rsidR="00940BC3" w:rsidRPr="00713CBD" w:rsidRDefault="00940BC3" w:rsidP="00CF610C">
            <w:pPr>
              <w:ind w:left="-1254"/>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w:t>
            </w:r>
          </w:p>
        </w:tc>
      </w:tr>
      <w:tr w:rsidR="00940BC3" w:rsidRPr="00713CBD" w:rsidTr="00CF610C">
        <w:trPr>
          <w:trHeight w:val="274"/>
          <w:jc w:val="center"/>
        </w:trPr>
        <w:tc>
          <w:tcPr>
            <w:tcW w:w="198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Объемы бюджетных ассигнований</w:t>
            </w:r>
          </w:p>
        </w:tc>
        <w:tc>
          <w:tcPr>
            <w:tcW w:w="7938"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vAlign w:val="bottom"/>
          </w:tcPr>
          <w:p w:rsidR="00940BC3" w:rsidRPr="00713CBD" w:rsidRDefault="00940BC3" w:rsidP="00CF610C">
            <w:pPr>
              <w:ind w:left="-25"/>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Общий объем финансирования Программы </w:t>
            </w:r>
            <w:r w:rsidRPr="00713CBD">
              <w:rPr>
                <w:rFonts w:ascii="Times New Roman" w:eastAsia="Times New Roman" w:hAnsi="Times New Roman" w:cs="Times New Roman"/>
                <w:sz w:val="18"/>
                <w:szCs w:val="18"/>
              </w:rPr>
              <w:t xml:space="preserve">составляет  200 645 тыс. рублей, </w:t>
            </w:r>
            <w:r w:rsidRPr="00713CBD">
              <w:rPr>
                <w:rFonts w:ascii="Times New Roman" w:eastAsia="Times New Roman" w:hAnsi="Times New Roman" w:cs="Times New Roman"/>
                <w:sz w:val="18"/>
                <w:szCs w:val="18"/>
                <w:bdr w:val="none" w:sz="0" w:space="0" w:color="auto" w:frame="1"/>
              </w:rPr>
              <w:t>в том числе по годам:*</w:t>
            </w:r>
          </w:p>
          <w:p w:rsidR="00940BC3" w:rsidRPr="00713CBD" w:rsidRDefault="00940BC3" w:rsidP="00CF610C">
            <w:pPr>
              <w:ind w:left="-25"/>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2020 – 40 645 тыс. рублей,</w:t>
            </w:r>
          </w:p>
          <w:p w:rsidR="00940BC3" w:rsidRPr="00713CBD" w:rsidRDefault="00940BC3" w:rsidP="00CF610C">
            <w:pPr>
              <w:ind w:left="-25"/>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2021 –40 000 тыс. рублей,</w:t>
            </w:r>
          </w:p>
          <w:p w:rsidR="00940BC3" w:rsidRPr="00713CBD" w:rsidRDefault="00940BC3" w:rsidP="00CF610C">
            <w:pPr>
              <w:ind w:left="-25"/>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2022 –40 000 тыс. рублей </w:t>
            </w:r>
          </w:p>
          <w:p w:rsidR="00940BC3" w:rsidRPr="00713CBD" w:rsidRDefault="00940BC3" w:rsidP="00CF610C">
            <w:pPr>
              <w:ind w:left="-25"/>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2023 –40 000 тыс. рублей,</w:t>
            </w:r>
          </w:p>
          <w:p w:rsidR="00940BC3" w:rsidRPr="00713CBD" w:rsidRDefault="00940BC3" w:rsidP="00CF610C">
            <w:pPr>
              <w:ind w:left="-25"/>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2024 – 40 000 тыс. рублей  </w:t>
            </w:r>
          </w:p>
        </w:tc>
      </w:tr>
      <w:tr w:rsidR="00940BC3" w:rsidRPr="00713CBD" w:rsidTr="00CF610C">
        <w:trPr>
          <w:trHeight w:val="716"/>
          <w:jc w:val="center"/>
        </w:trPr>
        <w:tc>
          <w:tcPr>
            <w:tcW w:w="1985"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Ожидаемые        результаты </w:t>
            </w:r>
          </w:p>
          <w:p w:rsidR="00940BC3" w:rsidRPr="00713CBD" w:rsidRDefault="00940BC3" w:rsidP="00CF610C">
            <w:pPr>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xml:space="preserve">реализации </w:t>
            </w:r>
          </w:p>
        </w:tc>
        <w:tc>
          <w:tcPr>
            <w:tcW w:w="7938" w:type="dxa"/>
            <w:tcBorders>
              <w:top w:val="single" w:sz="4" w:space="0" w:color="auto"/>
              <w:left w:val="single" w:sz="4" w:space="0" w:color="auto"/>
              <w:bottom w:val="single" w:sz="4" w:space="0" w:color="auto"/>
              <w:right w:val="single" w:sz="4" w:space="0" w:color="auto"/>
            </w:tcBorders>
            <w:shd w:val="clear" w:color="auto" w:fill="F5F5F5"/>
            <w:tcMar>
              <w:top w:w="0" w:type="dxa"/>
              <w:left w:w="108" w:type="dxa"/>
              <w:bottom w:w="0" w:type="dxa"/>
              <w:right w:w="108" w:type="dxa"/>
            </w:tcMar>
          </w:tcPr>
          <w:p w:rsidR="00940BC3" w:rsidRPr="00713CBD" w:rsidRDefault="00940BC3" w:rsidP="00CF610C">
            <w:pPr>
              <w:shd w:val="clear" w:color="auto" w:fill="EDEDE3"/>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 xml:space="preserve">- </w:t>
            </w:r>
            <w:r w:rsidRPr="00713CBD">
              <w:rPr>
                <w:rFonts w:ascii="Times New Roman" w:eastAsia="Times New Roman" w:hAnsi="Times New Roman" w:cs="Times New Roman"/>
                <w:sz w:val="18"/>
                <w:szCs w:val="18"/>
              </w:rPr>
              <w:t>сохранение и развитие существующей сети автомобильных дорог, улучшение транспортно-эксплуатационных качеств автомобильных дорог, повышение безопасности дорожного движения;</w:t>
            </w:r>
          </w:p>
          <w:p w:rsidR="00940BC3" w:rsidRPr="00713CBD" w:rsidRDefault="00940BC3" w:rsidP="00CF610C">
            <w:pPr>
              <w:shd w:val="clear" w:color="auto" w:fill="EDEDE3"/>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 xml:space="preserve">- </w:t>
            </w:r>
            <w:proofErr w:type="spellStart"/>
            <w:r w:rsidRPr="00713CBD">
              <w:rPr>
                <w:rFonts w:ascii="Times New Roman" w:eastAsia="Times New Roman" w:hAnsi="Times New Roman" w:cs="Times New Roman"/>
                <w:sz w:val="18"/>
                <w:szCs w:val="18"/>
                <w:bdr w:val="none" w:sz="0" w:space="0" w:color="auto" w:frame="1"/>
              </w:rPr>
              <w:t>повышениекомфортности</w:t>
            </w:r>
            <w:proofErr w:type="spellEnd"/>
            <w:r w:rsidRPr="00713CBD">
              <w:rPr>
                <w:rFonts w:ascii="Times New Roman" w:eastAsia="Times New Roman" w:hAnsi="Times New Roman" w:cs="Times New Roman"/>
                <w:sz w:val="18"/>
                <w:szCs w:val="18"/>
                <w:bdr w:val="none" w:sz="0" w:space="0" w:color="auto" w:frame="1"/>
              </w:rPr>
              <w:t xml:space="preserve"> проживания населения на территории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w:t>
            </w:r>
          </w:p>
        </w:tc>
      </w:tr>
    </w:tbl>
    <w:p w:rsidR="00940BC3" w:rsidRPr="00713CBD" w:rsidRDefault="00940BC3" w:rsidP="00940BC3">
      <w:pPr>
        <w:shd w:val="clear" w:color="auto" w:fill="FFFFFF"/>
        <w:jc w:val="both"/>
        <w:textAlignment w:val="baseline"/>
        <w:rPr>
          <w:rFonts w:ascii="Times New Roman" w:hAnsi="Times New Roman" w:cs="Times New Roman"/>
          <w:spacing w:val="2"/>
          <w:sz w:val="18"/>
          <w:szCs w:val="18"/>
          <w:shd w:val="clear" w:color="auto" w:fill="FFFFFF"/>
        </w:rPr>
      </w:pPr>
      <w:r w:rsidRPr="00713CBD">
        <w:rPr>
          <w:rFonts w:ascii="Times New Roman" w:eastAsia="Times New Roman" w:hAnsi="Times New Roman" w:cs="Times New Roman"/>
          <w:spacing w:val="2"/>
          <w:sz w:val="18"/>
          <w:szCs w:val="18"/>
        </w:rPr>
        <w:t>*</w:t>
      </w:r>
      <w:r w:rsidRPr="00713CBD">
        <w:rPr>
          <w:rFonts w:ascii="Times New Roman" w:hAnsi="Times New Roman" w:cs="Times New Roman"/>
          <w:sz w:val="18"/>
          <w:szCs w:val="18"/>
          <w:shd w:val="clear" w:color="auto" w:fill="FFFFFF"/>
        </w:rPr>
        <w:t xml:space="preserve"> Объемы расходов на финансирование Программы носят </w:t>
      </w:r>
      <w:r w:rsidRPr="00713CBD">
        <w:rPr>
          <w:rFonts w:ascii="Times New Roman" w:hAnsi="Times New Roman" w:cs="Times New Roman"/>
          <w:sz w:val="18"/>
          <w:szCs w:val="18"/>
          <w:bdr w:val="none" w:sz="0" w:space="0" w:color="auto" w:frame="1"/>
        </w:rPr>
        <w:t>прогнозный</w:t>
      </w:r>
      <w:r w:rsidRPr="00713CBD">
        <w:rPr>
          <w:rFonts w:ascii="Times New Roman" w:hAnsi="Times New Roman" w:cs="Times New Roman"/>
          <w:sz w:val="18"/>
          <w:szCs w:val="18"/>
        </w:rPr>
        <w:t> </w:t>
      </w:r>
      <w:r w:rsidRPr="00713CBD">
        <w:rPr>
          <w:rFonts w:ascii="Times New Roman" w:hAnsi="Times New Roman" w:cs="Times New Roman"/>
          <w:sz w:val="18"/>
          <w:szCs w:val="18"/>
          <w:bdr w:val="none" w:sz="0" w:space="0" w:color="auto" w:frame="1"/>
        </w:rPr>
        <w:t>характер</w:t>
      </w:r>
      <w:r w:rsidRPr="00713CBD">
        <w:rPr>
          <w:rFonts w:ascii="Times New Roman" w:hAnsi="Times New Roman" w:cs="Times New Roman"/>
          <w:sz w:val="18"/>
          <w:szCs w:val="18"/>
        </w:rPr>
        <w:t> и</w:t>
      </w:r>
      <w:r w:rsidRPr="00713CBD">
        <w:rPr>
          <w:rFonts w:ascii="Times New Roman" w:hAnsi="Times New Roman" w:cs="Times New Roman"/>
          <w:sz w:val="18"/>
          <w:szCs w:val="18"/>
          <w:shd w:val="clear" w:color="auto" w:fill="FFFFFF"/>
        </w:rPr>
        <w:t xml:space="preserve"> подлежат уточнению при утверждении </w:t>
      </w:r>
      <w:r w:rsidRPr="00713CBD">
        <w:rPr>
          <w:rFonts w:ascii="Times New Roman" w:hAnsi="Times New Roman" w:cs="Times New Roman"/>
          <w:spacing w:val="2"/>
          <w:sz w:val="18"/>
          <w:szCs w:val="18"/>
          <w:shd w:val="clear" w:color="auto" w:fill="FFFFFF"/>
        </w:rPr>
        <w:t xml:space="preserve">бюджета </w:t>
      </w:r>
      <w:proofErr w:type="spellStart"/>
      <w:r w:rsidRPr="00713CBD">
        <w:rPr>
          <w:rFonts w:ascii="Times New Roman" w:hAnsi="Times New Roman" w:cs="Times New Roman"/>
          <w:spacing w:val="2"/>
          <w:sz w:val="18"/>
          <w:szCs w:val="18"/>
          <w:shd w:val="clear" w:color="auto" w:fill="FFFFFF"/>
        </w:rPr>
        <w:t>Притобольного</w:t>
      </w:r>
      <w:proofErr w:type="spellEnd"/>
      <w:r w:rsidRPr="00713CBD">
        <w:rPr>
          <w:rFonts w:ascii="Times New Roman" w:hAnsi="Times New Roman" w:cs="Times New Roman"/>
          <w:spacing w:val="2"/>
          <w:sz w:val="18"/>
          <w:szCs w:val="18"/>
          <w:shd w:val="clear" w:color="auto" w:fill="FFFFFF"/>
        </w:rPr>
        <w:t xml:space="preserve"> района на очередной финансовый год и плановый период</w:t>
      </w:r>
    </w:p>
    <w:p w:rsidR="00940BC3" w:rsidRPr="00713CBD" w:rsidRDefault="00940BC3" w:rsidP="00940BC3">
      <w:pPr>
        <w:shd w:val="clear" w:color="auto" w:fill="FFFFFF"/>
        <w:spacing w:line="315" w:lineRule="atLeast"/>
        <w:jc w:val="center"/>
        <w:textAlignment w:val="baseline"/>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 xml:space="preserve">Раздел </w:t>
      </w:r>
      <w:proofErr w:type="spellStart"/>
      <w:r w:rsidRPr="00713CBD">
        <w:rPr>
          <w:rFonts w:ascii="Times New Roman" w:eastAsia="Times New Roman" w:hAnsi="Times New Roman" w:cs="Times New Roman"/>
          <w:b/>
          <w:sz w:val="18"/>
          <w:szCs w:val="18"/>
          <w:lang w:bidi="en-US"/>
        </w:rPr>
        <w:t>II.Характеристика</w:t>
      </w:r>
      <w:proofErr w:type="spellEnd"/>
      <w:r w:rsidRPr="00713CBD">
        <w:rPr>
          <w:rFonts w:ascii="Times New Roman" w:eastAsia="Times New Roman" w:hAnsi="Times New Roman" w:cs="Times New Roman"/>
          <w:b/>
          <w:sz w:val="18"/>
          <w:szCs w:val="18"/>
          <w:lang w:bidi="en-US"/>
        </w:rPr>
        <w:t xml:space="preserve"> текущего состояния дорожной отрасли</w:t>
      </w:r>
    </w:p>
    <w:p w:rsidR="00940BC3" w:rsidRPr="00713CBD" w:rsidRDefault="00940BC3" w:rsidP="00940BC3">
      <w:pPr>
        <w:shd w:val="clear" w:color="auto" w:fill="FFFFFF"/>
        <w:ind w:firstLine="600"/>
        <w:jc w:val="center"/>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 Автомобильные дороги являются важнейшей составной частью транспортной системы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От уровня транспортно-эксплуатационного состояния и развития </w:t>
      </w:r>
      <w:proofErr w:type="gramStart"/>
      <w:r w:rsidRPr="00713CBD">
        <w:rPr>
          <w:rFonts w:ascii="Times New Roman" w:eastAsia="Times New Roman" w:hAnsi="Times New Roman" w:cs="Times New Roman"/>
          <w:sz w:val="18"/>
          <w:szCs w:val="18"/>
          <w:bdr w:val="none" w:sz="0" w:space="0" w:color="auto" w:frame="1"/>
        </w:rPr>
        <w:t>сети</w:t>
      </w:r>
      <w:proofErr w:type="gramEnd"/>
      <w:r w:rsidRPr="00713CBD">
        <w:rPr>
          <w:rFonts w:ascii="Times New Roman" w:eastAsia="Times New Roman" w:hAnsi="Times New Roman" w:cs="Times New Roman"/>
          <w:sz w:val="18"/>
          <w:szCs w:val="18"/>
          <w:bdr w:val="none" w:sz="0" w:space="0" w:color="auto" w:frame="1"/>
        </w:rPr>
        <w:t xml:space="preserve"> автомобильных дорог во многом зависит достижение устойчивого экономического роста, улучшение условий для предпринимательской деятельности и повышение уровня жизни населения. </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Еще одна проблема дорожной отрасли - отсутствие правоустанавливающих документов, определяющих право собственности на автомобильные дороги и земельные участки, занимаемые этими автомобильными дорогами.</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Состояние сети автомобильных дорог определяется своевременностью, полнотой </w:t>
      </w:r>
      <w:proofErr w:type="spellStart"/>
      <w:r w:rsidRPr="00713CBD">
        <w:rPr>
          <w:rFonts w:ascii="Times New Roman" w:eastAsia="Times New Roman" w:hAnsi="Times New Roman" w:cs="Times New Roman"/>
          <w:sz w:val="18"/>
          <w:szCs w:val="18"/>
          <w:bdr w:val="none" w:sz="0" w:space="0" w:color="auto" w:frame="1"/>
        </w:rPr>
        <w:t>икачеством</w:t>
      </w:r>
      <w:proofErr w:type="spellEnd"/>
      <w:r w:rsidRPr="00713CBD">
        <w:rPr>
          <w:rFonts w:ascii="Times New Roman" w:eastAsia="Times New Roman" w:hAnsi="Times New Roman" w:cs="Times New Roman"/>
          <w:sz w:val="18"/>
          <w:szCs w:val="18"/>
          <w:bdr w:val="none" w:sz="0" w:space="0" w:color="auto" w:frame="1"/>
        </w:rPr>
        <w:t xml:space="preserve"> выполнения работ по содержанию, ремонту, капитальному ремонту дорог </w:t>
      </w:r>
      <w:proofErr w:type="spellStart"/>
      <w:r w:rsidRPr="00713CBD">
        <w:rPr>
          <w:rFonts w:ascii="Times New Roman" w:eastAsia="Times New Roman" w:hAnsi="Times New Roman" w:cs="Times New Roman"/>
          <w:sz w:val="18"/>
          <w:szCs w:val="18"/>
          <w:bdr w:val="none" w:sz="0" w:space="0" w:color="auto" w:frame="1"/>
        </w:rPr>
        <w:t>изависит</w:t>
      </w:r>
      <w:proofErr w:type="spellEnd"/>
      <w:r w:rsidRPr="00713CBD">
        <w:rPr>
          <w:rFonts w:ascii="Times New Roman" w:eastAsia="Times New Roman" w:hAnsi="Times New Roman" w:cs="Times New Roman"/>
          <w:sz w:val="18"/>
          <w:szCs w:val="18"/>
          <w:bdr w:val="none" w:sz="0" w:space="0" w:color="auto" w:frame="1"/>
        </w:rPr>
        <w:t xml:space="preserve"> напрямую от объемов финансирования и стратегии распределения </w:t>
      </w:r>
      <w:proofErr w:type="spellStart"/>
      <w:r w:rsidRPr="00713CBD">
        <w:rPr>
          <w:rFonts w:ascii="Times New Roman" w:eastAsia="Times New Roman" w:hAnsi="Times New Roman" w:cs="Times New Roman"/>
          <w:sz w:val="18"/>
          <w:szCs w:val="18"/>
          <w:bdr w:val="none" w:sz="0" w:space="0" w:color="auto" w:frame="1"/>
        </w:rPr>
        <w:t>финансовыхресурсов</w:t>
      </w:r>
      <w:proofErr w:type="spellEnd"/>
      <w:r w:rsidRPr="00713CBD">
        <w:rPr>
          <w:rFonts w:ascii="Times New Roman" w:eastAsia="Times New Roman" w:hAnsi="Times New Roman" w:cs="Times New Roman"/>
          <w:sz w:val="18"/>
          <w:szCs w:val="18"/>
          <w:bdr w:val="none" w:sz="0" w:space="0" w:color="auto" w:frame="1"/>
        </w:rPr>
        <w:t xml:space="preserve"> в условиях их ограниченных объемов.</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В настоящее время протяжённость дорог общего пользования местного значения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w:t>
      </w:r>
      <w:proofErr w:type="spellStart"/>
      <w:r w:rsidRPr="00713CBD">
        <w:rPr>
          <w:rFonts w:ascii="Times New Roman" w:eastAsia="Times New Roman" w:hAnsi="Times New Roman" w:cs="Times New Roman"/>
          <w:sz w:val="18"/>
          <w:szCs w:val="18"/>
          <w:bdr w:val="none" w:sz="0" w:space="0" w:color="auto" w:frame="1"/>
        </w:rPr>
        <w:t>районасоставляет</w:t>
      </w:r>
      <w:proofErr w:type="spellEnd"/>
      <w:r w:rsidRPr="00713CBD">
        <w:rPr>
          <w:rFonts w:ascii="Times New Roman" w:eastAsia="Times New Roman" w:hAnsi="Times New Roman" w:cs="Times New Roman"/>
          <w:sz w:val="18"/>
          <w:szCs w:val="18"/>
          <w:bdr w:val="none" w:sz="0" w:space="0" w:color="auto" w:frame="1"/>
        </w:rPr>
        <w:t xml:space="preserve"> 514,2 км, из которых 62,6 км - дороги с твердым покрытием (12,2 %), из общей протяженности 173,1 км (33,7 %) дорог не отвечают нормативным требованиям.</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Неудовлетворительное качество улично-дорожной сети влечет ряд негативных социальных последствий, включая вероятность дорожно-транспортных происшествий. В то же время рост количества автомашин населения  приводит к увеличению нагрузок на покрытие автомобильных дорог. Для снижения риска происшествий необходимо поддержание состояния дорожного полотна в надлежащем состоянии.</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Одним из важнейших экономических условий правильной организации эксплуатации дорог является создание рациональной системы планирования ассигнований на дорожные работы и оптимизации расходования средств, выделяемых на дорожную деятельность.</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p>
    <w:p w:rsidR="00940BC3" w:rsidRPr="00713CBD" w:rsidRDefault="00940BC3" w:rsidP="00940BC3">
      <w:pPr>
        <w:suppressAutoHyphens/>
        <w:autoSpaceDE w:val="0"/>
        <w:jc w:val="center"/>
        <w:rPr>
          <w:rFonts w:ascii="Times New Roman" w:eastAsia="Arial" w:hAnsi="Times New Roman" w:cs="Times New Roman"/>
          <w:b/>
          <w:bCs/>
          <w:sz w:val="18"/>
          <w:szCs w:val="18"/>
          <w:lang w:eastAsia="ar-SA"/>
        </w:rPr>
      </w:pPr>
      <w:r w:rsidRPr="00713CBD">
        <w:rPr>
          <w:rFonts w:ascii="Times New Roman" w:eastAsia="Arial" w:hAnsi="Times New Roman" w:cs="Times New Roman"/>
          <w:b/>
          <w:bCs/>
          <w:sz w:val="18"/>
          <w:szCs w:val="18"/>
          <w:lang w:eastAsia="ar-SA"/>
        </w:rPr>
        <w:t>Раздел III. Приоритеты и цели государственной политики в сфере дорожной деятельности</w:t>
      </w:r>
    </w:p>
    <w:p w:rsidR="00940BC3" w:rsidRPr="00713CBD" w:rsidRDefault="00940BC3" w:rsidP="00940BC3">
      <w:pPr>
        <w:suppressAutoHyphens/>
        <w:autoSpaceDE w:val="0"/>
        <w:autoSpaceDN w:val="0"/>
        <w:adjustRightInd w:val="0"/>
        <w:ind w:firstLine="709"/>
        <w:jc w:val="both"/>
        <w:rPr>
          <w:rFonts w:ascii="Times New Roman" w:eastAsia="Times New Roman" w:hAnsi="Times New Roman" w:cs="Times New Roman"/>
          <w:sz w:val="18"/>
          <w:szCs w:val="18"/>
          <w:bdr w:val="none" w:sz="0" w:space="0" w:color="auto" w:frame="1"/>
        </w:rPr>
      </w:pPr>
      <w:proofErr w:type="gramStart"/>
      <w:r w:rsidRPr="00713CBD">
        <w:rPr>
          <w:rFonts w:ascii="Times New Roman" w:eastAsia="Times New Roman" w:hAnsi="Times New Roman" w:cs="Times New Roman"/>
          <w:sz w:val="18"/>
          <w:szCs w:val="18"/>
          <w:bdr w:val="none" w:sz="0" w:space="0" w:color="auto" w:frame="1"/>
        </w:rPr>
        <w:t>Направления реализации Программы соответствуют приоритетам и целям государственной политики в дорожной сфере, поставленным в послании Президента Российской Федерации об удвоении в ближайшем десятилетии строительства автомобильных дорог, федеральной целевой программой «Развитие транспортной системы России (2010 - 2021 годы)», утвержденной </w:t>
      </w:r>
      <w:hyperlink r:id="rId7" w:history="1">
        <w:r w:rsidRPr="00713CBD">
          <w:rPr>
            <w:rFonts w:ascii="Times New Roman" w:eastAsia="Times New Roman" w:hAnsi="Times New Roman" w:cs="Times New Roman"/>
            <w:sz w:val="18"/>
            <w:szCs w:val="18"/>
            <w:bdr w:val="none" w:sz="0" w:space="0" w:color="auto" w:frame="1"/>
          </w:rPr>
          <w:t xml:space="preserve">Постановлением </w:t>
        </w:r>
        <w:r w:rsidRPr="00713CBD">
          <w:rPr>
            <w:rFonts w:ascii="Times New Roman" w:eastAsia="Times New Roman" w:hAnsi="Times New Roman" w:cs="Times New Roman"/>
            <w:sz w:val="18"/>
            <w:szCs w:val="18"/>
            <w:bdr w:val="none" w:sz="0" w:space="0" w:color="auto" w:frame="1"/>
          </w:rPr>
          <w:lastRenderedPageBreak/>
          <w:t>Правительства Российской Федерации от 5 декабря 2001 года № 848</w:t>
        </w:r>
      </w:hyperlink>
      <w:r w:rsidRPr="00713CBD">
        <w:rPr>
          <w:rFonts w:ascii="Times New Roman" w:eastAsia="Times New Roman" w:hAnsi="Times New Roman" w:cs="Times New Roman"/>
          <w:sz w:val="18"/>
          <w:szCs w:val="18"/>
          <w:bdr w:val="none" w:sz="0" w:space="0" w:color="auto" w:frame="1"/>
        </w:rPr>
        <w:t> , государственной программой Российской Федерации «Развитие транспортной системы», утвержденной </w:t>
      </w:r>
      <w:hyperlink r:id="rId8" w:history="1">
        <w:r w:rsidRPr="00713CBD">
          <w:rPr>
            <w:rFonts w:ascii="Times New Roman" w:eastAsia="Times New Roman" w:hAnsi="Times New Roman" w:cs="Times New Roman"/>
            <w:sz w:val="18"/>
            <w:szCs w:val="18"/>
            <w:bdr w:val="none" w:sz="0" w:space="0" w:color="auto" w:frame="1"/>
          </w:rPr>
          <w:t>Постановлением Правительства Российской Федерации от</w:t>
        </w:r>
        <w:proofErr w:type="gramEnd"/>
        <w:r w:rsidRPr="00713CBD">
          <w:rPr>
            <w:rFonts w:ascii="Times New Roman" w:eastAsia="Times New Roman" w:hAnsi="Times New Roman" w:cs="Times New Roman"/>
            <w:sz w:val="18"/>
            <w:szCs w:val="18"/>
            <w:bdr w:val="none" w:sz="0" w:space="0" w:color="auto" w:frame="1"/>
          </w:rPr>
          <w:t xml:space="preserve"> 15 апреля 2014 года № 319</w:t>
        </w:r>
      </w:hyperlink>
      <w:r w:rsidRPr="00713CBD">
        <w:rPr>
          <w:rFonts w:ascii="Times New Roman" w:eastAsia="Times New Roman" w:hAnsi="Times New Roman" w:cs="Times New Roman"/>
          <w:sz w:val="18"/>
          <w:szCs w:val="18"/>
          <w:bdr w:val="none" w:sz="0" w:space="0" w:color="auto" w:frame="1"/>
        </w:rPr>
        <w:t>, в частности:</w:t>
      </w:r>
    </w:p>
    <w:p w:rsidR="00940BC3" w:rsidRPr="00713CBD" w:rsidRDefault="00940BC3" w:rsidP="00940BC3">
      <w:pPr>
        <w:suppressAutoHyphens/>
        <w:autoSpaceDE w:val="0"/>
        <w:autoSpaceDN w:val="0"/>
        <w:adjustRightInd w:val="0"/>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сбалансированное и эффективное развитие транспортной инфраструктуры на основе увеличения пропускной способности опорной транспортной сети;</w:t>
      </w:r>
    </w:p>
    <w:p w:rsidR="00940BC3" w:rsidRPr="00713CBD" w:rsidRDefault="00940BC3" w:rsidP="00940BC3">
      <w:pPr>
        <w:suppressAutoHyphens/>
        <w:autoSpaceDE w:val="0"/>
        <w:autoSpaceDN w:val="0"/>
        <w:adjustRightInd w:val="0"/>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обеспечение комплексной безопасности и устойчивости функционирования транспортной системы, включая безопасность дорожного движения.</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Государственная политика Российской Федерации в сфере транспорта направлена на создание условий для решения задач модернизации экономики, обеспечения конституционных прав граждан.</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В соответствии с долгосрочными приоритетами государственной транспортной политики определены цели государственной программы Российской Федерации «Развитие транспортной системы»:</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ускорение товародвижения и снижение транспортных издержек в экономике;</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повышение доступности транспортных услуг для населения;</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повышение конкурентоспособности транспортной системы;</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повышение комплексной безопасности и устойчивости транспортной системы.</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В целях развития современной и эффективной транспортной инфраструктуры постановлением Правительства Курганской области от 14 октября 2013 года № 473 утверждена государственная программа Курганской области «Развитие автомобильных дорог», которая предусматривает решение следующих задач:</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обеспечение устойчивого функционирования автомобильных дорог общего пользования регионального или межмуниципального значения;</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формирование сети автомобильных дорог,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развитие автомобильных дорог общего пользования местного значения;</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осуществление единой государственной политики в области дорожного хозяйства Курганской области.</w:t>
      </w:r>
    </w:p>
    <w:p w:rsidR="00940BC3" w:rsidRPr="00713CBD" w:rsidRDefault="00940BC3" w:rsidP="00940BC3">
      <w:pPr>
        <w:ind w:firstLine="709"/>
        <w:jc w:val="both"/>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Консолидация усилий органов власти всех уровней и финансовых ресурсов на решение задач в рамках настоящей Программы положительно повлияет на создание благоприятных условий для развития дорожной деятельности и создание благоприятных условий проживания населения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w:t>
      </w:r>
    </w:p>
    <w:p w:rsidR="00940BC3" w:rsidRPr="00713CBD" w:rsidRDefault="00940BC3" w:rsidP="00940BC3">
      <w:pPr>
        <w:shd w:val="clear" w:color="auto" w:fill="FFFFFF"/>
        <w:spacing w:line="315" w:lineRule="atLeast"/>
        <w:jc w:val="center"/>
        <w:textAlignment w:val="baseline"/>
        <w:rPr>
          <w:rFonts w:ascii="Times New Roman" w:eastAsia="Times New Roman" w:hAnsi="Times New Roman" w:cs="Times New Roman"/>
          <w:b/>
          <w:sz w:val="18"/>
          <w:szCs w:val="18"/>
          <w:lang w:bidi="en-US"/>
        </w:rPr>
      </w:pPr>
      <w:r w:rsidRPr="00713CBD">
        <w:rPr>
          <w:rFonts w:ascii="Times New Roman" w:eastAsia="Times New Roman" w:hAnsi="Times New Roman" w:cs="Times New Roman"/>
          <w:b/>
          <w:sz w:val="18"/>
          <w:szCs w:val="18"/>
          <w:lang w:bidi="en-US"/>
        </w:rPr>
        <w:t>Раздел I</w:t>
      </w:r>
      <w:r w:rsidRPr="00713CBD">
        <w:rPr>
          <w:rFonts w:ascii="Times New Roman" w:eastAsia="Times New Roman" w:hAnsi="Times New Roman" w:cs="Times New Roman"/>
          <w:b/>
          <w:sz w:val="18"/>
          <w:szCs w:val="18"/>
          <w:lang w:val="en-US" w:bidi="en-US"/>
        </w:rPr>
        <w:t>V</w:t>
      </w:r>
      <w:r w:rsidRPr="00713CBD">
        <w:rPr>
          <w:rFonts w:ascii="Times New Roman" w:eastAsia="Times New Roman" w:hAnsi="Times New Roman" w:cs="Times New Roman"/>
          <w:b/>
          <w:sz w:val="18"/>
          <w:szCs w:val="18"/>
          <w:lang w:bidi="en-US"/>
        </w:rPr>
        <w:t>. Цели и задачи Программы</w:t>
      </w:r>
    </w:p>
    <w:p w:rsidR="00940BC3" w:rsidRPr="00713CBD" w:rsidRDefault="00940BC3" w:rsidP="00940BC3">
      <w:pPr>
        <w:ind w:firstLine="709"/>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Основной целью настоящей Программы является развитие дорожной деятельности в отношении автомобильных дорог общего пользования местного значения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w:t>
      </w:r>
      <w:r w:rsidRPr="00713CBD">
        <w:rPr>
          <w:rFonts w:ascii="Times New Roman" w:eastAsia="Times New Roman" w:hAnsi="Times New Roman" w:cs="Times New Roman"/>
          <w:sz w:val="18"/>
          <w:szCs w:val="18"/>
        </w:rPr>
        <w:t xml:space="preserve">обустройство </w:t>
      </w:r>
      <w:proofErr w:type="spellStart"/>
      <w:r w:rsidRPr="00713CBD">
        <w:rPr>
          <w:rFonts w:ascii="Times New Roman" w:eastAsia="Times New Roman" w:hAnsi="Times New Roman" w:cs="Times New Roman"/>
          <w:sz w:val="18"/>
          <w:szCs w:val="18"/>
        </w:rPr>
        <w:t>дорог</w:t>
      </w:r>
      <w:proofErr w:type="gramStart"/>
      <w:r w:rsidRPr="00713CBD">
        <w:rPr>
          <w:rFonts w:ascii="Times New Roman" w:eastAsia="Times New Roman" w:hAnsi="Times New Roman" w:cs="Times New Roman"/>
          <w:sz w:val="18"/>
          <w:szCs w:val="18"/>
        </w:rPr>
        <w:t>,у</w:t>
      </w:r>
      <w:proofErr w:type="gramEnd"/>
      <w:r w:rsidRPr="00713CBD">
        <w:rPr>
          <w:rFonts w:ascii="Times New Roman" w:eastAsia="Times New Roman" w:hAnsi="Times New Roman" w:cs="Times New Roman"/>
          <w:sz w:val="18"/>
          <w:szCs w:val="18"/>
        </w:rPr>
        <w:t>лучшение</w:t>
      </w:r>
      <w:proofErr w:type="spellEnd"/>
      <w:r w:rsidRPr="00713CBD">
        <w:rPr>
          <w:rFonts w:ascii="Times New Roman" w:eastAsia="Times New Roman" w:hAnsi="Times New Roman" w:cs="Times New Roman"/>
          <w:sz w:val="18"/>
          <w:szCs w:val="18"/>
        </w:rPr>
        <w:t xml:space="preserve"> их технического и эксплуатационного </w:t>
      </w:r>
      <w:proofErr w:type="spellStart"/>
      <w:r w:rsidRPr="00713CBD">
        <w:rPr>
          <w:rFonts w:ascii="Times New Roman" w:eastAsia="Times New Roman" w:hAnsi="Times New Roman" w:cs="Times New Roman"/>
          <w:sz w:val="18"/>
          <w:szCs w:val="18"/>
        </w:rPr>
        <w:t>состояния,повышение</w:t>
      </w:r>
      <w:proofErr w:type="spellEnd"/>
      <w:r w:rsidRPr="00713CBD">
        <w:rPr>
          <w:rFonts w:ascii="Times New Roman" w:eastAsia="Times New Roman" w:hAnsi="Times New Roman" w:cs="Times New Roman"/>
          <w:sz w:val="18"/>
          <w:szCs w:val="18"/>
        </w:rPr>
        <w:t xml:space="preserve"> качества содержания </w:t>
      </w:r>
      <w:proofErr w:type="spellStart"/>
      <w:r w:rsidRPr="00713CBD">
        <w:rPr>
          <w:rFonts w:ascii="Times New Roman" w:eastAsia="Times New Roman" w:hAnsi="Times New Roman" w:cs="Times New Roman"/>
          <w:sz w:val="18"/>
          <w:szCs w:val="18"/>
        </w:rPr>
        <w:t>дорог,</w:t>
      </w:r>
      <w:r w:rsidRPr="00713CBD">
        <w:rPr>
          <w:rFonts w:ascii="Times New Roman" w:eastAsia="Times New Roman" w:hAnsi="Times New Roman" w:cs="Times New Roman"/>
          <w:sz w:val="18"/>
          <w:szCs w:val="18"/>
          <w:bdr w:val="none" w:sz="0" w:space="0" w:color="auto" w:frame="1"/>
        </w:rPr>
        <w:t>а</w:t>
      </w:r>
      <w:proofErr w:type="spellEnd"/>
      <w:r w:rsidRPr="00713CBD">
        <w:rPr>
          <w:rFonts w:ascii="Times New Roman" w:eastAsia="Times New Roman" w:hAnsi="Times New Roman" w:cs="Times New Roman"/>
          <w:sz w:val="18"/>
          <w:szCs w:val="18"/>
          <w:bdr w:val="none" w:sz="0" w:space="0" w:color="auto" w:frame="1"/>
        </w:rPr>
        <w:t xml:space="preserve"> также исполнение полномочий, связанных с организацией дорожной деятельности в отношении автомобильных дорог местного значения на территории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w:t>
      </w:r>
    </w:p>
    <w:p w:rsidR="00940BC3" w:rsidRPr="00713CBD" w:rsidRDefault="00940BC3" w:rsidP="00940BC3">
      <w:pPr>
        <w:ind w:firstLine="709"/>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Для достижения поставленной цели планируется решить следующие</w:t>
      </w:r>
      <w:r w:rsidRPr="00713CBD">
        <w:rPr>
          <w:rFonts w:ascii="Times New Roman" w:eastAsia="Times New Roman" w:hAnsi="Times New Roman" w:cs="Times New Roman"/>
          <w:sz w:val="18"/>
          <w:szCs w:val="18"/>
        </w:rPr>
        <w:t xml:space="preserve"> </w:t>
      </w:r>
      <w:proofErr w:type="spellStart"/>
      <w:r w:rsidRPr="00713CBD">
        <w:rPr>
          <w:rFonts w:ascii="Times New Roman" w:eastAsia="Times New Roman" w:hAnsi="Times New Roman" w:cs="Times New Roman"/>
          <w:sz w:val="18"/>
          <w:szCs w:val="18"/>
        </w:rPr>
        <w:t>задачи</w:t>
      </w:r>
      <w:proofErr w:type="gramStart"/>
      <w:r w:rsidRPr="00713CBD">
        <w:rPr>
          <w:rFonts w:ascii="Times New Roman" w:eastAsia="Times New Roman" w:hAnsi="Times New Roman" w:cs="Times New Roman"/>
          <w:sz w:val="18"/>
          <w:szCs w:val="18"/>
        </w:rPr>
        <w:t>:</w:t>
      </w:r>
      <w:r w:rsidRPr="00713CBD">
        <w:rPr>
          <w:rFonts w:ascii="Times New Roman" w:eastAsia="Times New Roman" w:hAnsi="Times New Roman" w:cs="Times New Roman"/>
          <w:sz w:val="18"/>
          <w:szCs w:val="18"/>
          <w:bdr w:val="none" w:sz="0" w:space="0" w:color="auto" w:frame="1"/>
        </w:rPr>
        <w:t>п</w:t>
      </w:r>
      <w:proofErr w:type="gramEnd"/>
      <w:r w:rsidRPr="00713CBD">
        <w:rPr>
          <w:rFonts w:ascii="Times New Roman" w:eastAsia="Times New Roman" w:hAnsi="Times New Roman" w:cs="Times New Roman"/>
          <w:sz w:val="18"/>
          <w:szCs w:val="18"/>
          <w:bdr w:val="none" w:sz="0" w:space="0" w:color="auto" w:frame="1"/>
        </w:rPr>
        <w:t>риведение</w:t>
      </w:r>
      <w:proofErr w:type="spellEnd"/>
      <w:r w:rsidRPr="00713CBD">
        <w:rPr>
          <w:rFonts w:ascii="Times New Roman" w:eastAsia="Times New Roman" w:hAnsi="Times New Roman" w:cs="Times New Roman"/>
          <w:sz w:val="18"/>
          <w:szCs w:val="18"/>
          <w:bdr w:val="none" w:sz="0" w:space="0" w:color="auto" w:frame="1"/>
        </w:rPr>
        <w:t xml:space="preserve"> дорожного покрытия автомобильных дорог общего пользования местного значения, а также тротуаров в соответствие с нормативными требованиями к транспортно-эксплуатационному </w:t>
      </w:r>
      <w:proofErr w:type="spellStart"/>
      <w:r w:rsidRPr="00713CBD">
        <w:rPr>
          <w:rFonts w:ascii="Times New Roman" w:eastAsia="Times New Roman" w:hAnsi="Times New Roman" w:cs="Times New Roman"/>
          <w:sz w:val="18"/>
          <w:szCs w:val="18"/>
          <w:bdr w:val="none" w:sz="0" w:space="0" w:color="auto" w:frame="1"/>
        </w:rPr>
        <w:t>состоянию,организация</w:t>
      </w:r>
      <w:proofErr w:type="spellEnd"/>
      <w:r w:rsidRPr="00713CBD">
        <w:rPr>
          <w:rFonts w:ascii="Times New Roman" w:eastAsia="Times New Roman" w:hAnsi="Times New Roman" w:cs="Times New Roman"/>
          <w:sz w:val="18"/>
          <w:szCs w:val="18"/>
          <w:bdr w:val="none" w:sz="0" w:space="0" w:color="auto" w:frame="1"/>
        </w:rPr>
        <w:t xml:space="preserve"> водоотвода; обеспечение устойчивого функционирования автомобильных дорог; повышение комфортности движения автотранспортных средств и </w:t>
      </w:r>
      <w:proofErr w:type="spellStart"/>
      <w:r w:rsidRPr="00713CBD">
        <w:rPr>
          <w:rFonts w:ascii="Times New Roman" w:eastAsia="Times New Roman" w:hAnsi="Times New Roman" w:cs="Times New Roman"/>
          <w:sz w:val="18"/>
          <w:szCs w:val="18"/>
          <w:bdr w:val="none" w:sz="0" w:space="0" w:color="auto" w:frame="1"/>
        </w:rPr>
        <w:t>пешеходов,</w:t>
      </w:r>
      <w:r w:rsidRPr="00713CBD">
        <w:rPr>
          <w:rFonts w:ascii="Times New Roman" w:eastAsia="Times New Roman" w:hAnsi="Times New Roman" w:cs="Times New Roman"/>
          <w:sz w:val="18"/>
          <w:szCs w:val="18"/>
        </w:rPr>
        <w:t>сохранение</w:t>
      </w:r>
      <w:proofErr w:type="spellEnd"/>
      <w:r w:rsidRPr="00713CBD">
        <w:rPr>
          <w:rFonts w:ascii="Times New Roman" w:eastAsia="Times New Roman" w:hAnsi="Times New Roman" w:cs="Times New Roman"/>
          <w:sz w:val="18"/>
          <w:szCs w:val="18"/>
        </w:rPr>
        <w:t xml:space="preserve"> и развитие существующей сети автомобильных дорог.</w:t>
      </w:r>
    </w:p>
    <w:p w:rsidR="00940BC3" w:rsidRPr="00713CBD" w:rsidRDefault="00940BC3" w:rsidP="00F15C4B">
      <w:pPr>
        <w:ind w:firstLine="709"/>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rPr>
        <w:t>Достижение цели и задач Программы обеспечивается за счет реализации программных</w:t>
      </w:r>
      <w:r w:rsidRPr="00713CBD">
        <w:rPr>
          <w:rFonts w:ascii="Times New Roman" w:eastAsia="Times New Roman" w:hAnsi="Times New Roman" w:cs="Times New Roman"/>
          <w:sz w:val="18"/>
          <w:szCs w:val="18"/>
          <w:bdr w:val="none" w:sz="0" w:space="0" w:color="auto" w:frame="1"/>
        </w:rPr>
        <w:t xml:space="preserve"> мероприятий в течение всего периода действия Программы.</w:t>
      </w:r>
    </w:p>
    <w:p w:rsidR="00940BC3" w:rsidRPr="00713CBD" w:rsidRDefault="00940BC3" w:rsidP="00F15C4B">
      <w:pPr>
        <w:shd w:val="clear" w:color="auto" w:fill="FFFFFF"/>
        <w:spacing w:line="315" w:lineRule="atLeast"/>
        <w:jc w:val="center"/>
        <w:textAlignment w:val="baseline"/>
        <w:rPr>
          <w:rFonts w:ascii="Times New Roman" w:eastAsia="Times New Roman" w:hAnsi="Times New Roman" w:cs="Times New Roman"/>
          <w:b/>
          <w:sz w:val="18"/>
          <w:szCs w:val="18"/>
          <w:lang w:bidi="en-US"/>
        </w:rPr>
      </w:pPr>
      <w:proofErr w:type="spellStart"/>
      <w:r w:rsidRPr="00713CBD">
        <w:rPr>
          <w:rFonts w:ascii="Times New Roman" w:eastAsia="Times New Roman" w:hAnsi="Times New Roman" w:cs="Times New Roman"/>
          <w:b/>
          <w:sz w:val="18"/>
          <w:szCs w:val="18"/>
          <w:lang w:bidi="en-US"/>
        </w:rPr>
        <w:t>Раздел</w:t>
      </w:r>
      <w:proofErr w:type="gramStart"/>
      <w:r w:rsidRPr="00713CBD">
        <w:rPr>
          <w:rFonts w:ascii="Times New Roman" w:eastAsia="Arial" w:hAnsi="Times New Roman" w:cs="Times New Roman"/>
          <w:b/>
          <w:bCs/>
          <w:sz w:val="18"/>
          <w:szCs w:val="18"/>
          <w:lang w:eastAsia="ar-SA"/>
        </w:rPr>
        <w:t>V</w:t>
      </w:r>
      <w:proofErr w:type="spellEnd"/>
      <w:proofErr w:type="gramEnd"/>
      <w:r w:rsidRPr="00713CBD">
        <w:rPr>
          <w:rFonts w:ascii="Times New Roman" w:eastAsia="Times New Roman" w:hAnsi="Times New Roman" w:cs="Times New Roman"/>
          <w:b/>
          <w:sz w:val="18"/>
          <w:szCs w:val="18"/>
          <w:lang w:bidi="en-US"/>
        </w:rPr>
        <w:t>. Сроки реализации Программы</w:t>
      </w:r>
    </w:p>
    <w:p w:rsidR="00940BC3" w:rsidRPr="00713CBD" w:rsidRDefault="00940BC3" w:rsidP="00F15C4B">
      <w:pPr>
        <w:shd w:val="clear" w:color="auto" w:fill="FFFFFF"/>
        <w:spacing w:line="315" w:lineRule="atLeast"/>
        <w:ind w:firstLine="709"/>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Реализация Программы рассчитана на период 2020-2024 годы.</w:t>
      </w:r>
    </w:p>
    <w:p w:rsidR="00940BC3" w:rsidRPr="00713CBD" w:rsidRDefault="00940BC3" w:rsidP="00940BC3">
      <w:pPr>
        <w:suppressAutoHyphens/>
        <w:autoSpaceDE w:val="0"/>
        <w:jc w:val="center"/>
        <w:rPr>
          <w:rFonts w:ascii="Times New Roman" w:eastAsia="Times New Roman" w:hAnsi="Times New Roman" w:cs="Times New Roman"/>
          <w:b/>
          <w:bCs/>
          <w:sz w:val="18"/>
          <w:szCs w:val="18"/>
        </w:rPr>
      </w:pPr>
      <w:r w:rsidRPr="00713CBD">
        <w:rPr>
          <w:rFonts w:ascii="Times New Roman" w:eastAsia="Arial" w:hAnsi="Times New Roman" w:cs="Times New Roman"/>
          <w:b/>
          <w:bCs/>
          <w:sz w:val="18"/>
          <w:szCs w:val="18"/>
          <w:lang w:eastAsia="ar-SA"/>
        </w:rPr>
        <w:t>Раздел VI. Прогноз о</w:t>
      </w:r>
      <w:r w:rsidRPr="00713CBD">
        <w:rPr>
          <w:rFonts w:ascii="Times New Roman" w:eastAsia="Times New Roman" w:hAnsi="Times New Roman" w:cs="Times New Roman"/>
          <w:b/>
          <w:bCs/>
          <w:sz w:val="18"/>
          <w:szCs w:val="18"/>
        </w:rPr>
        <w:t>жидаемых конечных результатов реализации Программы</w:t>
      </w:r>
    </w:p>
    <w:p w:rsidR="00940BC3" w:rsidRPr="00713CBD" w:rsidRDefault="00940BC3" w:rsidP="00940BC3">
      <w:pPr>
        <w:shd w:val="clear" w:color="auto" w:fill="FFFFFF" w:themeFill="background1"/>
        <w:ind w:firstLine="709"/>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Ожидаемыми результатами реализации настоящей Программы являются: сохранение и развитие существующей сети автомобильных дорог, улучшение транспортно-эксплуатационных качеств автомобильных дорог, повышение безопасности дорожного движения.</w:t>
      </w:r>
    </w:p>
    <w:p w:rsidR="00940BC3" w:rsidRDefault="00940BC3" w:rsidP="00940BC3">
      <w:pPr>
        <w:shd w:val="clear" w:color="auto" w:fill="FFFFFF" w:themeFill="background1"/>
        <w:ind w:firstLine="709"/>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Реализация Программы создаст благоприятные условия для развития экономики, позволит получить существенный эффект в социальной сфере, повысит уровень комфортности проживания населения.</w:t>
      </w:r>
    </w:p>
    <w:p w:rsidR="00940BC3" w:rsidRPr="00713CBD" w:rsidRDefault="00940BC3" w:rsidP="00940BC3">
      <w:pPr>
        <w:suppressAutoHyphens/>
        <w:autoSpaceDE w:val="0"/>
        <w:jc w:val="center"/>
        <w:rPr>
          <w:rFonts w:ascii="Times New Roman" w:eastAsia="Arial" w:hAnsi="Times New Roman" w:cs="Times New Roman"/>
          <w:b/>
          <w:bCs/>
          <w:sz w:val="18"/>
          <w:szCs w:val="18"/>
          <w:lang w:eastAsia="ar-SA"/>
        </w:rPr>
      </w:pPr>
      <w:r w:rsidRPr="00713CBD">
        <w:rPr>
          <w:rFonts w:ascii="Times New Roman" w:eastAsia="Arial" w:hAnsi="Times New Roman" w:cs="Times New Roman"/>
          <w:b/>
          <w:bCs/>
          <w:sz w:val="18"/>
          <w:szCs w:val="18"/>
          <w:lang w:eastAsia="ar-SA"/>
        </w:rPr>
        <w:t>Раздел V</w:t>
      </w:r>
      <w:r w:rsidRPr="00713CBD">
        <w:rPr>
          <w:rFonts w:ascii="Times New Roman" w:eastAsia="Arial" w:hAnsi="Times New Roman" w:cs="Times New Roman"/>
          <w:b/>
          <w:sz w:val="18"/>
          <w:szCs w:val="18"/>
          <w:lang w:eastAsia="ar-SA"/>
        </w:rPr>
        <w:t>II</w:t>
      </w:r>
      <w:r w:rsidRPr="00713CBD">
        <w:rPr>
          <w:rFonts w:ascii="Times New Roman" w:eastAsia="Arial" w:hAnsi="Times New Roman" w:cs="Times New Roman"/>
          <w:b/>
          <w:bCs/>
          <w:sz w:val="18"/>
          <w:szCs w:val="18"/>
          <w:lang w:eastAsia="ar-SA"/>
        </w:rPr>
        <w:t>. Перечень мероприятий Программы</w:t>
      </w:r>
    </w:p>
    <w:p w:rsidR="00940BC3" w:rsidRPr="00713CBD" w:rsidRDefault="00940BC3" w:rsidP="00940BC3">
      <w:pPr>
        <w:ind w:firstLine="709"/>
        <w:jc w:val="both"/>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Реализация Программы предусматривает мероприятия, обеспечивающие решение поставленных задач для достижения основной цели Программы. Перечень мероприятий отражен в приложении 1 к Программе.</w:t>
      </w:r>
    </w:p>
    <w:p w:rsidR="00940BC3" w:rsidRPr="00713CBD" w:rsidRDefault="00940BC3" w:rsidP="00940BC3">
      <w:pPr>
        <w:shd w:val="clear" w:color="auto" w:fill="FFFFFF"/>
        <w:ind w:firstLine="600"/>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Формирование  перечня  мероприятий Программы для включения в программу ремонта на 2020-2024 годы осуществляется отделом архитектуры, строительства и ЖКХ Администрации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на основании Поручений Губернатора Курганской области, Главы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с учетом </w:t>
      </w:r>
      <w:proofErr w:type="gramStart"/>
      <w:r w:rsidRPr="00713CBD">
        <w:rPr>
          <w:rFonts w:ascii="Times New Roman" w:eastAsia="Times New Roman" w:hAnsi="Times New Roman" w:cs="Times New Roman"/>
          <w:sz w:val="18"/>
          <w:szCs w:val="18"/>
          <w:bdr w:val="none" w:sz="0" w:space="0" w:color="auto" w:frame="1"/>
        </w:rPr>
        <w:t>необходимости достижения значений целевых показателей реализации Программы</w:t>
      </w:r>
      <w:proofErr w:type="gramEnd"/>
      <w:r w:rsidRPr="00713CBD">
        <w:rPr>
          <w:rFonts w:ascii="Times New Roman" w:eastAsia="Times New Roman" w:hAnsi="Times New Roman" w:cs="Times New Roman"/>
          <w:sz w:val="18"/>
          <w:szCs w:val="18"/>
          <w:bdr w:val="none" w:sz="0" w:space="0" w:color="auto" w:frame="1"/>
        </w:rPr>
        <w:t>.</w:t>
      </w:r>
    </w:p>
    <w:p w:rsidR="00940BC3" w:rsidRPr="00713CBD" w:rsidRDefault="00940BC3" w:rsidP="00940BC3">
      <w:pPr>
        <w:shd w:val="clear" w:color="auto" w:fill="FFFFFF"/>
        <w:ind w:firstLine="600"/>
        <w:jc w:val="both"/>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rPr>
        <w:t xml:space="preserve">Администрация </w:t>
      </w:r>
      <w:proofErr w:type="spellStart"/>
      <w:r w:rsidRPr="00713CBD">
        <w:rPr>
          <w:rFonts w:ascii="Times New Roman" w:eastAsia="Times New Roman" w:hAnsi="Times New Roman" w:cs="Times New Roman"/>
          <w:sz w:val="18"/>
          <w:szCs w:val="18"/>
        </w:rPr>
        <w:t>Притобольного</w:t>
      </w:r>
      <w:proofErr w:type="spellEnd"/>
      <w:r w:rsidRPr="00713CBD">
        <w:rPr>
          <w:rFonts w:ascii="Times New Roman" w:eastAsia="Times New Roman" w:hAnsi="Times New Roman" w:cs="Times New Roman"/>
          <w:sz w:val="18"/>
          <w:szCs w:val="18"/>
        </w:rPr>
        <w:t xml:space="preserve"> района осуществляет распределение выделенных бюджетных ассигнований по видам работ, связанным с обеспечением дорожной деятельности в отношении автомобильных дорог общего пользования местного значения </w:t>
      </w:r>
      <w:proofErr w:type="spellStart"/>
      <w:r w:rsidRPr="00713CBD">
        <w:rPr>
          <w:rFonts w:ascii="Times New Roman" w:eastAsia="Times New Roman" w:hAnsi="Times New Roman" w:cs="Times New Roman"/>
          <w:sz w:val="18"/>
          <w:szCs w:val="18"/>
        </w:rPr>
        <w:t>Притобольного</w:t>
      </w:r>
      <w:proofErr w:type="spellEnd"/>
      <w:r w:rsidRPr="00713CBD">
        <w:rPr>
          <w:rFonts w:ascii="Times New Roman" w:eastAsia="Times New Roman" w:hAnsi="Times New Roman" w:cs="Times New Roman"/>
          <w:sz w:val="18"/>
          <w:szCs w:val="18"/>
        </w:rPr>
        <w:t xml:space="preserve"> района.</w:t>
      </w:r>
    </w:p>
    <w:p w:rsidR="00940BC3" w:rsidRPr="00713CBD" w:rsidRDefault="00940BC3" w:rsidP="00940BC3">
      <w:pPr>
        <w:shd w:val="clear" w:color="auto" w:fill="FFFFFF"/>
        <w:ind w:firstLine="600"/>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bdr w:val="none" w:sz="0" w:space="0" w:color="auto" w:frame="1"/>
        </w:rPr>
        <w:t>А</w:t>
      </w:r>
      <w:r w:rsidRPr="00713CBD">
        <w:rPr>
          <w:rFonts w:ascii="Times New Roman" w:eastAsia="Times New Roman" w:hAnsi="Times New Roman" w:cs="Times New Roman"/>
          <w:sz w:val="18"/>
          <w:szCs w:val="18"/>
        </w:rPr>
        <w:t xml:space="preserve">дминистрация </w:t>
      </w:r>
      <w:proofErr w:type="spellStart"/>
      <w:r w:rsidRPr="00713CBD">
        <w:rPr>
          <w:rFonts w:ascii="Times New Roman" w:eastAsia="Times New Roman" w:hAnsi="Times New Roman" w:cs="Times New Roman"/>
          <w:sz w:val="18"/>
          <w:szCs w:val="18"/>
        </w:rPr>
        <w:t>Притобольного</w:t>
      </w:r>
      <w:proofErr w:type="spellEnd"/>
      <w:r w:rsidRPr="00713CBD">
        <w:rPr>
          <w:rFonts w:ascii="Times New Roman" w:eastAsia="Times New Roman" w:hAnsi="Times New Roman" w:cs="Times New Roman"/>
          <w:sz w:val="18"/>
          <w:szCs w:val="18"/>
        </w:rPr>
        <w:t xml:space="preserve"> района осуществляет общий </w:t>
      </w:r>
      <w:proofErr w:type="gramStart"/>
      <w:r w:rsidRPr="00713CBD">
        <w:rPr>
          <w:rFonts w:ascii="Times New Roman" w:eastAsia="Times New Roman" w:hAnsi="Times New Roman" w:cs="Times New Roman"/>
          <w:sz w:val="18"/>
          <w:szCs w:val="18"/>
        </w:rPr>
        <w:t>контроль за</w:t>
      </w:r>
      <w:proofErr w:type="gramEnd"/>
      <w:r w:rsidRPr="00713CBD">
        <w:rPr>
          <w:rFonts w:ascii="Times New Roman" w:eastAsia="Times New Roman" w:hAnsi="Times New Roman" w:cs="Times New Roman"/>
          <w:sz w:val="18"/>
          <w:szCs w:val="18"/>
        </w:rPr>
        <w:t xml:space="preserve"> ходом реализации Программы и финансовым исполнением.</w:t>
      </w:r>
    </w:p>
    <w:p w:rsidR="00940BC3" w:rsidRPr="00713CBD" w:rsidRDefault="00940BC3" w:rsidP="00940BC3">
      <w:pPr>
        <w:shd w:val="clear" w:color="auto" w:fill="FFFFFF"/>
        <w:ind w:firstLine="600"/>
        <w:jc w:val="both"/>
        <w:textAlignment w:val="baseline"/>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rPr>
        <w:t>О</w:t>
      </w:r>
      <w:r w:rsidRPr="00713CBD">
        <w:rPr>
          <w:rFonts w:ascii="Times New Roman" w:eastAsia="Times New Roman" w:hAnsi="Times New Roman" w:cs="Times New Roman"/>
          <w:sz w:val="18"/>
          <w:szCs w:val="18"/>
          <w:bdr w:val="none" w:sz="0" w:space="0" w:color="auto" w:frame="1"/>
        </w:rPr>
        <w:t xml:space="preserve">тветственность за реализацию мероприятий Программы возлагается на Администрацию </w:t>
      </w:r>
      <w:proofErr w:type="spellStart"/>
      <w:r w:rsidRPr="00713CBD">
        <w:rPr>
          <w:rFonts w:ascii="Times New Roman" w:eastAsia="Times New Roman" w:hAnsi="Times New Roman" w:cs="Times New Roman"/>
          <w:sz w:val="18"/>
          <w:szCs w:val="18"/>
          <w:bdr w:val="none" w:sz="0" w:space="0" w:color="auto" w:frame="1"/>
        </w:rPr>
        <w:t>Притобольного</w:t>
      </w:r>
      <w:proofErr w:type="spellEnd"/>
      <w:r w:rsidRPr="00713CBD">
        <w:rPr>
          <w:rFonts w:ascii="Times New Roman" w:eastAsia="Times New Roman" w:hAnsi="Times New Roman" w:cs="Times New Roman"/>
          <w:sz w:val="18"/>
          <w:szCs w:val="18"/>
          <w:bdr w:val="none" w:sz="0" w:space="0" w:color="auto" w:frame="1"/>
        </w:rPr>
        <w:t xml:space="preserve"> района. </w:t>
      </w:r>
    </w:p>
    <w:p w:rsidR="00940BC3" w:rsidRPr="00713CBD" w:rsidRDefault="00940BC3" w:rsidP="00940BC3">
      <w:pPr>
        <w:suppressAutoHyphens/>
        <w:autoSpaceDE w:val="0"/>
        <w:jc w:val="center"/>
        <w:rPr>
          <w:rFonts w:ascii="Times New Roman" w:eastAsia="Arial" w:hAnsi="Times New Roman" w:cs="Times New Roman"/>
          <w:b/>
          <w:sz w:val="18"/>
          <w:szCs w:val="18"/>
          <w:lang w:eastAsia="ar-SA"/>
        </w:rPr>
      </w:pPr>
      <w:r w:rsidRPr="00713CBD">
        <w:rPr>
          <w:rFonts w:ascii="Times New Roman" w:eastAsia="Arial" w:hAnsi="Times New Roman" w:cs="Times New Roman"/>
          <w:b/>
          <w:sz w:val="18"/>
          <w:szCs w:val="18"/>
          <w:lang w:eastAsia="ar-SA"/>
        </w:rPr>
        <w:t>Раздел VIII. Целевые индикаторы Программы</w:t>
      </w:r>
    </w:p>
    <w:p w:rsidR="00940BC3" w:rsidRPr="00713CBD" w:rsidRDefault="00940BC3" w:rsidP="00940BC3">
      <w:pPr>
        <w:suppressAutoHyphens/>
        <w:autoSpaceDE w:val="0"/>
        <w:ind w:firstLine="720"/>
        <w:jc w:val="center"/>
        <w:rPr>
          <w:rFonts w:ascii="Times New Roman" w:eastAsia="Arial" w:hAnsi="Times New Roman" w:cs="Times New Roman"/>
          <w:b/>
          <w:sz w:val="18"/>
          <w:szCs w:val="18"/>
          <w:lang w:eastAsia="ar-SA"/>
        </w:rPr>
      </w:pPr>
    </w:p>
    <w:tbl>
      <w:tblPr>
        <w:tblW w:w="10008"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850"/>
        <w:gridCol w:w="992"/>
        <w:gridCol w:w="851"/>
        <w:gridCol w:w="850"/>
        <w:gridCol w:w="851"/>
        <w:gridCol w:w="850"/>
        <w:gridCol w:w="936"/>
      </w:tblGrid>
      <w:tr w:rsidR="00940BC3" w:rsidRPr="00713CBD" w:rsidTr="00CF610C">
        <w:trPr>
          <w:cantSplit/>
          <w:trHeight w:val="395"/>
          <w:jc w:val="center"/>
        </w:trPr>
        <w:tc>
          <w:tcPr>
            <w:tcW w:w="567" w:type="dxa"/>
            <w:vMerge w:val="restart"/>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w:t>
            </w:r>
            <w:r w:rsidRPr="00713CBD">
              <w:rPr>
                <w:rFonts w:ascii="Times New Roman" w:eastAsia="Arial" w:hAnsi="Times New Roman" w:cs="Times New Roman"/>
                <w:sz w:val="18"/>
                <w:szCs w:val="18"/>
                <w:lang w:eastAsia="ar-SA"/>
              </w:rPr>
              <w:br/>
            </w:r>
            <w:proofErr w:type="spellStart"/>
            <w:proofErr w:type="gramStart"/>
            <w:r w:rsidRPr="00713CBD">
              <w:rPr>
                <w:rFonts w:ascii="Times New Roman" w:eastAsia="Arial" w:hAnsi="Times New Roman" w:cs="Times New Roman"/>
                <w:sz w:val="18"/>
                <w:szCs w:val="18"/>
                <w:lang w:eastAsia="ar-SA"/>
              </w:rPr>
              <w:t>п</w:t>
            </w:r>
            <w:proofErr w:type="spellEnd"/>
            <w:proofErr w:type="gramEnd"/>
            <w:r w:rsidRPr="00713CBD">
              <w:rPr>
                <w:rFonts w:ascii="Times New Roman" w:eastAsia="Arial" w:hAnsi="Times New Roman" w:cs="Times New Roman"/>
                <w:sz w:val="18"/>
                <w:szCs w:val="18"/>
                <w:lang w:eastAsia="ar-SA"/>
              </w:rPr>
              <w:t>/</w:t>
            </w:r>
            <w:proofErr w:type="spellStart"/>
            <w:r w:rsidRPr="00713CBD">
              <w:rPr>
                <w:rFonts w:ascii="Times New Roman" w:eastAsia="Arial" w:hAnsi="Times New Roman" w:cs="Times New Roman"/>
                <w:sz w:val="18"/>
                <w:szCs w:val="18"/>
                <w:lang w:eastAsia="ar-SA"/>
              </w:rPr>
              <w:t>п</w:t>
            </w:r>
            <w:proofErr w:type="spellEnd"/>
          </w:p>
        </w:tc>
        <w:tc>
          <w:tcPr>
            <w:tcW w:w="3261" w:type="dxa"/>
            <w:vMerge w:val="restart"/>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 xml:space="preserve">Наименование </w:t>
            </w:r>
          </w:p>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целевого индикатора</w:t>
            </w:r>
          </w:p>
        </w:tc>
        <w:tc>
          <w:tcPr>
            <w:tcW w:w="850" w:type="dxa"/>
            <w:vMerge w:val="restart"/>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Единица измерения</w:t>
            </w:r>
          </w:p>
        </w:tc>
        <w:tc>
          <w:tcPr>
            <w:tcW w:w="992" w:type="dxa"/>
            <w:vMerge w:val="restart"/>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Исходное значение</w:t>
            </w:r>
          </w:p>
        </w:tc>
        <w:tc>
          <w:tcPr>
            <w:tcW w:w="4338" w:type="dxa"/>
            <w:gridSpan w:val="5"/>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 xml:space="preserve">Значение целевого индикатора </w:t>
            </w:r>
          </w:p>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(с нарастающим итогом)</w:t>
            </w:r>
          </w:p>
        </w:tc>
      </w:tr>
      <w:tr w:rsidR="00940BC3" w:rsidRPr="00713CBD" w:rsidTr="00CF610C">
        <w:trPr>
          <w:cantSplit/>
          <w:trHeight w:val="628"/>
          <w:jc w:val="center"/>
        </w:trPr>
        <w:tc>
          <w:tcPr>
            <w:tcW w:w="567" w:type="dxa"/>
            <w:vMerge/>
            <w:vAlign w:val="center"/>
          </w:tcPr>
          <w:p w:rsidR="00940BC3" w:rsidRPr="00713CBD" w:rsidRDefault="00940BC3" w:rsidP="00CF610C">
            <w:pPr>
              <w:suppressAutoHyphens/>
              <w:rPr>
                <w:rFonts w:ascii="Times New Roman" w:eastAsia="Times New Roman" w:hAnsi="Times New Roman" w:cs="Times New Roman"/>
                <w:sz w:val="18"/>
                <w:szCs w:val="18"/>
                <w:lang w:eastAsia="ar-SA"/>
              </w:rPr>
            </w:pPr>
          </w:p>
        </w:tc>
        <w:tc>
          <w:tcPr>
            <w:tcW w:w="3261" w:type="dxa"/>
            <w:vMerge/>
            <w:vAlign w:val="center"/>
          </w:tcPr>
          <w:p w:rsidR="00940BC3" w:rsidRPr="00713CBD" w:rsidRDefault="00940BC3" w:rsidP="00CF610C">
            <w:pPr>
              <w:suppressAutoHyphens/>
              <w:rPr>
                <w:rFonts w:ascii="Times New Roman" w:eastAsia="Times New Roman" w:hAnsi="Times New Roman" w:cs="Times New Roman"/>
                <w:sz w:val="18"/>
                <w:szCs w:val="18"/>
                <w:lang w:eastAsia="ar-SA"/>
              </w:rPr>
            </w:pPr>
          </w:p>
        </w:tc>
        <w:tc>
          <w:tcPr>
            <w:tcW w:w="850" w:type="dxa"/>
            <w:vMerge/>
            <w:vAlign w:val="center"/>
          </w:tcPr>
          <w:p w:rsidR="00940BC3" w:rsidRPr="00713CBD" w:rsidRDefault="00940BC3" w:rsidP="00CF610C">
            <w:pPr>
              <w:suppressAutoHyphens/>
              <w:rPr>
                <w:rFonts w:ascii="Times New Roman" w:eastAsia="Times New Roman" w:hAnsi="Times New Roman" w:cs="Times New Roman"/>
                <w:sz w:val="18"/>
                <w:szCs w:val="18"/>
                <w:lang w:eastAsia="ar-SA"/>
              </w:rPr>
            </w:pPr>
          </w:p>
        </w:tc>
        <w:tc>
          <w:tcPr>
            <w:tcW w:w="992" w:type="dxa"/>
            <w:vMerge/>
            <w:vAlign w:val="center"/>
          </w:tcPr>
          <w:p w:rsidR="00940BC3" w:rsidRPr="00713CBD" w:rsidRDefault="00940BC3" w:rsidP="00CF610C">
            <w:pPr>
              <w:suppressAutoHyphens/>
              <w:rPr>
                <w:rFonts w:ascii="Times New Roman" w:eastAsia="Times New Roman" w:hAnsi="Times New Roman" w:cs="Times New Roman"/>
                <w:sz w:val="18"/>
                <w:szCs w:val="18"/>
                <w:lang w:eastAsia="ar-SA"/>
              </w:rPr>
            </w:pP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p>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2020</w:t>
            </w:r>
          </w:p>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p>
        </w:tc>
        <w:tc>
          <w:tcPr>
            <w:tcW w:w="850" w:type="dxa"/>
            <w:vAlign w:val="center"/>
          </w:tcPr>
          <w:p w:rsidR="00940BC3" w:rsidRPr="00713CBD" w:rsidRDefault="00940BC3" w:rsidP="00CF610C">
            <w:pPr>
              <w:suppressAutoHyphens/>
              <w:autoSpaceDE w:val="0"/>
              <w:snapToGrid w:val="0"/>
              <w:ind w:left="3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2021</w:t>
            </w:r>
          </w:p>
        </w:tc>
        <w:tc>
          <w:tcPr>
            <w:tcW w:w="851" w:type="dxa"/>
            <w:vAlign w:val="center"/>
          </w:tcPr>
          <w:p w:rsidR="00940BC3" w:rsidRPr="00713CBD" w:rsidRDefault="00940BC3" w:rsidP="00CF610C">
            <w:pPr>
              <w:suppressAutoHyphens/>
              <w:autoSpaceDE w:val="0"/>
              <w:snapToGrid w:val="0"/>
              <w:ind w:left="3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2022</w:t>
            </w:r>
          </w:p>
        </w:tc>
        <w:tc>
          <w:tcPr>
            <w:tcW w:w="850" w:type="dxa"/>
            <w:vAlign w:val="center"/>
          </w:tcPr>
          <w:p w:rsidR="00940BC3" w:rsidRPr="00713CBD" w:rsidRDefault="00940BC3" w:rsidP="00CF610C">
            <w:pPr>
              <w:suppressAutoHyphens/>
              <w:autoSpaceDE w:val="0"/>
              <w:snapToGrid w:val="0"/>
              <w:ind w:left="3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2023</w:t>
            </w:r>
          </w:p>
        </w:tc>
        <w:tc>
          <w:tcPr>
            <w:tcW w:w="936" w:type="dxa"/>
            <w:vAlign w:val="center"/>
          </w:tcPr>
          <w:p w:rsidR="00940BC3" w:rsidRPr="00713CBD" w:rsidRDefault="00940BC3" w:rsidP="00CF610C">
            <w:pPr>
              <w:suppressAutoHyphens/>
              <w:autoSpaceDE w:val="0"/>
              <w:snapToGrid w:val="0"/>
              <w:ind w:left="3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2024</w:t>
            </w:r>
          </w:p>
        </w:tc>
      </w:tr>
      <w:tr w:rsidR="00940BC3" w:rsidRPr="00713CBD" w:rsidTr="00CF610C">
        <w:trPr>
          <w:cantSplit/>
          <w:trHeight w:val="851"/>
          <w:jc w:val="center"/>
        </w:trPr>
        <w:tc>
          <w:tcPr>
            <w:tcW w:w="567" w:type="dxa"/>
          </w:tcPr>
          <w:p w:rsidR="00940BC3" w:rsidRPr="00713CBD" w:rsidRDefault="00940BC3" w:rsidP="00CF610C">
            <w:pPr>
              <w:suppressAutoHyphens/>
              <w:autoSpaceDE w:val="0"/>
              <w:snapToGrid w:val="0"/>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Протяженность автомобильных дорог с твердым покрытием </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км</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62,6</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63,8</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65,0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66,2</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67,4</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68,6</w:t>
            </w:r>
          </w:p>
        </w:tc>
      </w:tr>
      <w:tr w:rsidR="00940BC3" w:rsidRPr="00713CBD" w:rsidTr="00CF610C">
        <w:trPr>
          <w:cantSplit/>
          <w:trHeight w:val="707"/>
          <w:jc w:val="center"/>
        </w:trPr>
        <w:tc>
          <w:tcPr>
            <w:tcW w:w="567" w:type="dxa"/>
          </w:tcPr>
          <w:p w:rsidR="00940BC3" w:rsidRPr="00713CBD" w:rsidRDefault="00940BC3" w:rsidP="00CF610C">
            <w:pPr>
              <w:suppressAutoHyphens/>
              <w:autoSpaceDE w:val="0"/>
              <w:snapToGrid w:val="0"/>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Протяженность</w:t>
            </w:r>
          </w:p>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тротуаров</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м</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1250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1550</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1850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2200</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2500</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2800</w:t>
            </w:r>
          </w:p>
        </w:tc>
      </w:tr>
      <w:tr w:rsidR="00940BC3" w:rsidRPr="00713CBD" w:rsidTr="00CF610C">
        <w:trPr>
          <w:cantSplit/>
          <w:trHeight w:val="689"/>
          <w:jc w:val="center"/>
        </w:trPr>
        <w:tc>
          <w:tcPr>
            <w:tcW w:w="567" w:type="dxa"/>
          </w:tcPr>
          <w:p w:rsidR="00940BC3" w:rsidRPr="00713CBD" w:rsidRDefault="00940BC3" w:rsidP="00CF610C">
            <w:pPr>
              <w:suppressAutoHyphens/>
              <w:autoSpaceDE w:val="0"/>
              <w:snapToGrid w:val="0"/>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lastRenderedPageBreak/>
              <w:t>3.</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rPr>
              <w:t xml:space="preserve">Протяженность водоотводных сооружений </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м</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7317</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7500</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7800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8000</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8200</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8400</w:t>
            </w:r>
          </w:p>
        </w:tc>
      </w:tr>
      <w:tr w:rsidR="00940BC3" w:rsidRPr="00713CBD" w:rsidTr="00CF610C">
        <w:trPr>
          <w:cantSplit/>
          <w:trHeight w:val="699"/>
          <w:jc w:val="center"/>
        </w:trPr>
        <w:tc>
          <w:tcPr>
            <w:tcW w:w="567" w:type="dxa"/>
          </w:tcPr>
          <w:p w:rsidR="00940BC3" w:rsidRPr="00713CBD" w:rsidRDefault="00940BC3" w:rsidP="00CF610C">
            <w:pPr>
              <w:suppressAutoHyphens/>
              <w:autoSpaceDE w:val="0"/>
              <w:snapToGrid w:val="0"/>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4.</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Протяженности сети уличного освещения</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км</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144,8</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165,0</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180,0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200,0</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220,0</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240,0</w:t>
            </w:r>
          </w:p>
        </w:tc>
      </w:tr>
      <w:tr w:rsidR="00940BC3" w:rsidRPr="00713CBD" w:rsidTr="00CF610C">
        <w:trPr>
          <w:cantSplit/>
          <w:trHeight w:val="699"/>
          <w:jc w:val="center"/>
        </w:trPr>
        <w:tc>
          <w:tcPr>
            <w:tcW w:w="567" w:type="dxa"/>
          </w:tcPr>
          <w:p w:rsidR="00940BC3" w:rsidRPr="00713CBD" w:rsidRDefault="00940BC3" w:rsidP="00CF610C">
            <w:pPr>
              <w:suppressAutoHyphens/>
              <w:autoSpaceDE w:val="0"/>
              <w:snapToGrid w:val="0"/>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5.</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Доля автомобильных дорог, уровень содержания которых соответствует требованиям технических регламентов</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66,3</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67,3</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69,3</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71,8</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73,3</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75,3</w:t>
            </w:r>
          </w:p>
        </w:tc>
      </w:tr>
      <w:tr w:rsidR="00940BC3" w:rsidRPr="00713CBD" w:rsidTr="00CF610C">
        <w:trPr>
          <w:cantSplit/>
          <w:trHeight w:val="699"/>
          <w:jc w:val="center"/>
        </w:trPr>
        <w:tc>
          <w:tcPr>
            <w:tcW w:w="567" w:type="dxa"/>
          </w:tcPr>
          <w:p w:rsidR="00940BC3" w:rsidRPr="00713CBD" w:rsidRDefault="00940BC3" w:rsidP="00CF610C">
            <w:pPr>
              <w:suppressAutoHyphens/>
              <w:autoSpaceDE w:val="0"/>
              <w:snapToGrid w:val="0"/>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6.</w:t>
            </w:r>
          </w:p>
        </w:tc>
        <w:tc>
          <w:tcPr>
            <w:tcW w:w="3261" w:type="dxa"/>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Протяженность оформленных автомобильных дорог</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км</w:t>
            </w:r>
          </w:p>
        </w:tc>
        <w:tc>
          <w:tcPr>
            <w:tcW w:w="992"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182,2</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200,0</w:t>
            </w:r>
          </w:p>
        </w:tc>
        <w:tc>
          <w:tcPr>
            <w:tcW w:w="850"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240,0</w:t>
            </w:r>
          </w:p>
        </w:tc>
        <w:tc>
          <w:tcPr>
            <w:tcW w:w="851" w:type="dxa"/>
            <w:vAlign w:val="center"/>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260,0</w:t>
            </w:r>
          </w:p>
        </w:tc>
        <w:tc>
          <w:tcPr>
            <w:tcW w:w="850"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280,0</w:t>
            </w:r>
          </w:p>
        </w:tc>
        <w:tc>
          <w:tcPr>
            <w:tcW w:w="936" w:type="dxa"/>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320,0</w:t>
            </w:r>
          </w:p>
        </w:tc>
      </w:tr>
    </w:tbl>
    <w:p w:rsidR="00940BC3" w:rsidRPr="00713CBD" w:rsidRDefault="00940BC3" w:rsidP="00940BC3">
      <w:pPr>
        <w:suppressAutoHyphens/>
        <w:autoSpaceDE w:val="0"/>
        <w:jc w:val="center"/>
        <w:rPr>
          <w:rFonts w:ascii="Times New Roman" w:eastAsia="Times New Roman" w:hAnsi="Times New Roman" w:cs="Times New Roman"/>
          <w:sz w:val="18"/>
          <w:szCs w:val="18"/>
        </w:rPr>
      </w:pPr>
    </w:p>
    <w:p w:rsidR="00940BC3" w:rsidRPr="00713CBD" w:rsidRDefault="00940BC3" w:rsidP="00940BC3">
      <w:pPr>
        <w:suppressAutoHyphens/>
        <w:autoSpaceDE w:val="0"/>
        <w:jc w:val="center"/>
        <w:rPr>
          <w:rFonts w:ascii="Times New Roman" w:eastAsia="Arial" w:hAnsi="Times New Roman" w:cs="Times New Roman"/>
          <w:b/>
          <w:bCs/>
          <w:sz w:val="18"/>
          <w:szCs w:val="18"/>
          <w:lang w:eastAsia="ar-SA"/>
        </w:rPr>
      </w:pPr>
      <w:r w:rsidRPr="00713CBD">
        <w:rPr>
          <w:rFonts w:ascii="Times New Roman" w:eastAsia="Arial" w:hAnsi="Times New Roman" w:cs="Times New Roman"/>
          <w:b/>
          <w:bCs/>
          <w:sz w:val="18"/>
          <w:szCs w:val="18"/>
          <w:lang w:eastAsia="ar-SA"/>
        </w:rPr>
        <w:t xml:space="preserve">Раздел </w:t>
      </w:r>
      <w:proofErr w:type="gramStart"/>
      <w:r w:rsidRPr="00713CBD">
        <w:rPr>
          <w:rFonts w:ascii="Times New Roman" w:eastAsia="Arial" w:hAnsi="Times New Roman" w:cs="Times New Roman"/>
          <w:b/>
          <w:bCs/>
          <w:sz w:val="18"/>
          <w:szCs w:val="18"/>
          <w:lang w:eastAsia="ar-SA"/>
        </w:rPr>
        <w:t>I</w:t>
      </w:r>
      <w:proofErr w:type="gramEnd"/>
      <w:r w:rsidRPr="00713CBD">
        <w:rPr>
          <w:rFonts w:ascii="Times New Roman" w:eastAsia="Arial" w:hAnsi="Times New Roman" w:cs="Times New Roman"/>
          <w:b/>
          <w:bCs/>
          <w:sz w:val="18"/>
          <w:szCs w:val="18"/>
          <w:lang w:eastAsia="ar-SA"/>
        </w:rPr>
        <w:t>Х. Информация по ресурсному обеспечению Программы</w:t>
      </w:r>
    </w:p>
    <w:p w:rsidR="00940BC3" w:rsidRPr="00713CBD" w:rsidRDefault="00940BC3" w:rsidP="00940BC3">
      <w:pPr>
        <w:suppressAutoHyphens/>
        <w:autoSpaceDE w:val="0"/>
        <w:ind w:firstLine="708"/>
        <w:jc w:val="both"/>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rPr>
        <w:t>Источниками финансирования Программы являются с</w:t>
      </w:r>
      <w:r w:rsidRPr="00713CBD">
        <w:rPr>
          <w:rFonts w:ascii="Times New Roman" w:eastAsia="Times New Roman" w:hAnsi="Times New Roman" w:cs="Times New Roman"/>
          <w:sz w:val="18"/>
          <w:szCs w:val="18"/>
          <w:lang w:eastAsia="ar-SA"/>
        </w:rPr>
        <w:t xml:space="preserve">редства бюджета Курганской области (по согласованию), бюджета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 средства бюджетов сельсоветов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 (по согласованию), средства внебюджетных источников (по согласованию).</w:t>
      </w:r>
    </w:p>
    <w:p w:rsidR="00940BC3" w:rsidRPr="00713CBD" w:rsidRDefault="00940BC3" w:rsidP="00940BC3">
      <w:pPr>
        <w:autoSpaceDE w:val="0"/>
        <w:autoSpaceDN w:val="0"/>
        <w:adjustRightInd w:val="0"/>
        <w:ind w:firstLine="709"/>
        <w:jc w:val="both"/>
        <w:rPr>
          <w:rFonts w:ascii="Times New Roman" w:hAnsi="Times New Roman" w:cs="Times New Roman"/>
          <w:sz w:val="18"/>
          <w:szCs w:val="18"/>
        </w:rPr>
      </w:pPr>
      <w:r w:rsidRPr="00713CBD">
        <w:rPr>
          <w:rFonts w:ascii="Times New Roman" w:eastAsia="Times New Roman" w:hAnsi="Times New Roman" w:cs="Times New Roman"/>
          <w:sz w:val="18"/>
          <w:szCs w:val="18"/>
        </w:rPr>
        <w:t xml:space="preserve">Объем финансирования подлежит ежегодной корректировки исходя из уровня обеспеченности бюджета </w:t>
      </w:r>
      <w:proofErr w:type="spellStart"/>
      <w:r w:rsidRPr="00713CBD">
        <w:rPr>
          <w:rFonts w:ascii="Times New Roman" w:eastAsia="Times New Roman" w:hAnsi="Times New Roman" w:cs="Times New Roman"/>
          <w:sz w:val="18"/>
          <w:szCs w:val="18"/>
        </w:rPr>
        <w:t>Притобольного</w:t>
      </w:r>
      <w:proofErr w:type="spellEnd"/>
      <w:r w:rsidRPr="00713CBD">
        <w:rPr>
          <w:rFonts w:ascii="Times New Roman" w:eastAsia="Times New Roman" w:hAnsi="Times New Roman" w:cs="Times New Roman"/>
          <w:sz w:val="18"/>
          <w:szCs w:val="18"/>
        </w:rPr>
        <w:t xml:space="preserve"> района.</w:t>
      </w:r>
    </w:p>
    <w:p w:rsidR="00940BC3" w:rsidRPr="00713CBD" w:rsidRDefault="004A0E71" w:rsidP="00940BC3">
      <w:pPr>
        <w:autoSpaceDE w:val="0"/>
        <w:autoSpaceDN w:val="0"/>
        <w:adjustRightInd w:val="0"/>
        <w:ind w:firstLine="540"/>
        <w:jc w:val="both"/>
        <w:outlineLvl w:val="1"/>
        <w:rPr>
          <w:rFonts w:ascii="Times New Roman" w:eastAsia="Times New Roman" w:hAnsi="Times New Roman" w:cs="Times New Roman"/>
          <w:sz w:val="18"/>
          <w:szCs w:val="18"/>
        </w:rPr>
      </w:pPr>
      <w:hyperlink r:id="rId9" w:history="1">
        <w:r w:rsidR="00940BC3" w:rsidRPr="00713CBD">
          <w:rPr>
            <w:rFonts w:ascii="Times New Roman" w:eastAsia="Times New Roman" w:hAnsi="Times New Roman" w:cs="Times New Roman"/>
            <w:sz w:val="18"/>
            <w:szCs w:val="18"/>
          </w:rPr>
          <w:t>Информация</w:t>
        </w:r>
      </w:hyperlink>
      <w:r w:rsidR="00940BC3" w:rsidRPr="00713CBD">
        <w:rPr>
          <w:rFonts w:ascii="Times New Roman" w:eastAsia="Times New Roman" w:hAnsi="Times New Roman" w:cs="Times New Roman"/>
          <w:sz w:val="18"/>
          <w:szCs w:val="18"/>
        </w:rPr>
        <w:t xml:space="preserve"> по ресурсному обеспечению Программы представлена в приложении 2 к Программе.</w:t>
      </w:r>
    </w:p>
    <w:p w:rsidR="00940BC3" w:rsidRPr="00713CBD" w:rsidRDefault="00940BC3" w:rsidP="00940BC3">
      <w:pPr>
        <w:pStyle w:val="Default"/>
        <w:ind w:left="36" w:right="17" w:firstLine="547"/>
        <w:jc w:val="both"/>
        <w:rPr>
          <w:color w:val="2D2D2D"/>
          <w:spacing w:val="2"/>
          <w:sz w:val="18"/>
          <w:szCs w:val="18"/>
          <w:shd w:val="clear" w:color="auto" w:fill="FFFFFF"/>
        </w:rPr>
      </w:pPr>
    </w:p>
    <w:p w:rsidR="00940BC3" w:rsidRPr="00713CBD" w:rsidRDefault="00940BC3" w:rsidP="00940BC3">
      <w:pPr>
        <w:suppressAutoHyphens/>
        <w:autoSpaceDE w:val="0"/>
        <w:autoSpaceDN w:val="0"/>
        <w:adjustRightInd w:val="0"/>
        <w:ind w:left="5387"/>
        <w:jc w:val="both"/>
        <w:outlineLvl w:val="1"/>
        <w:rPr>
          <w:rFonts w:ascii="Times New Roman" w:eastAsia="Times New Roman" w:hAnsi="Times New Roman" w:cs="Times New Roman"/>
          <w:bCs/>
          <w:sz w:val="18"/>
          <w:szCs w:val="18"/>
          <w:lang w:eastAsia="ar-SA"/>
        </w:rPr>
      </w:pPr>
      <w:r w:rsidRPr="00713CBD">
        <w:rPr>
          <w:rFonts w:ascii="Times New Roman" w:eastAsia="Times New Roman" w:hAnsi="Times New Roman" w:cs="Times New Roman"/>
          <w:sz w:val="18"/>
          <w:szCs w:val="18"/>
          <w:lang w:eastAsia="ar-SA"/>
        </w:rPr>
        <w:t xml:space="preserve">Приложение 1 к </w:t>
      </w:r>
      <w:r w:rsidRPr="00713CBD">
        <w:rPr>
          <w:rFonts w:ascii="Times New Roman" w:eastAsia="Times New Roman" w:hAnsi="Times New Roman" w:cs="Times New Roman"/>
          <w:bCs/>
          <w:sz w:val="18"/>
          <w:szCs w:val="18"/>
          <w:lang w:eastAsia="ar-SA"/>
        </w:rPr>
        <w:t xml:space="preserve">муниципальной программе </w:t>
      </w:r>
    </w:p>
    <w:p w:rsidR="00940BC3" w:rsidRPr="00713CBD" w:rsidRDefault="00940BC3" w:rsidP="00940BC3">
      <w:pPr>
        <w:suppressAutoHyphens/>
        <w:autoSpaceDE w:val="0"/>
        <w:autoSpaceDN w:val="0"/>
        <w:adjustRightInd w:val="0"/>
        <w:ind w:left="5387"/>
        <w:jc w:val="both"/>
        <w:outlineLvl w:val="1"/>
        <w:rPr>
          <w:rFonts w:ascii="Times New Roman" w:eastAsia="Times New Roman" w:hAnsi="Times New Roman" w:cs="Times New Roman"/>
          <w:bCs/>
          <w:sz w:val="18"/>
          <w:szCs w:val="18"/>
          <w:lang w:eastAsia="ar-SA"/>
        </w:rPr>
      </w:pPr>
      <w:proofErr w:type="spellStart"/>
      <w:r w:rsidRPr="00713CBD">
        <w:rPr>
          <w:rFonts w:ascii="Times New Roman" w:eastAsia="Times New Roman" w:hAnsi="Times New Roman" w:cs="Times New Roman"/>
          <w:bCs/>
          <w:sz w:val="18"/>
          <w:szCs w:val="18"/>
          <w:lang w:eastAsia="ar-SA"/>
        </w:rPr>
        <w:t>Притобольного</w:t>
      </w:r>
      <w:proofErr w:type="spellEnd"/>
      <w:r w:rsidRPr="00713CBD">
        <w:rPr>
          <w:rFonts w:ascii="Times New Roman" w:eastAsia="Times New Roman" w:hAnsi="Times New Roman" w:cs="Times New Roman"/>
          <w:bCs/>
          <w:sz w:val="18"/>
          <w:szCs w:val="18"/>
          <w:lang w:eastAsia="ar-SA"/>
        </w:rPr>
        <w:t xml:space="preserve"> района</w:t>
      </w:r>
      <w:r w:rsidRPr="00713CBD">
        <w:rPr>
          <w:rFonts w:ascii="Times New Roman" w:eastAsia="Times New Roman" w:hAnsi="Times New Roman" w:cs="Times New Roman"/>
          <w:bCs/>
          <w:sz w:val="18"/>
          <w:szCs w:val="18"/>
        </w:rPr>
        <w:t xml:space="preserve"> «Содержание,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Cs/>
          <w:sz w:val="18"/>
          <w:szCs w:val="18"/>
        </w:rPr>
        <w:t>Притобольного</w:t>
      </w:r>
      <w:proofErr w:type="spellEnd"/>
      <w:r w:rsidRPr="00713CBD">
        <w:rPr>
          <w:rFonts w:ascii="Times New Roman" w:eastAsia="Times New Roman" w:hAnsi="Times New Roman" w:cs="Times New Roman"/>
          <w:bCs/>
          <w:sz w:val="18"/>
          <w:szCs w:val="18"/>
        </w:rPr>
        <w:t xml:space="preserve"> района»</w:t>
      </w:r>
    </w:p>
    <w:p w:rsidR="00940BC3" w:rsidRPr="00713CBD" w:rsidRDefault="00940BC3" w:rsidP="00940BC3">
      <w:pPr>
        <w:shd w:val="clear" w:color="auto" w:fill="FFFFFF"/>
        <w:spacing w:line="360" w:lineRule="atLeast"/>
        <w:ind w:right="253"/>
        <w:jc w:val="center"/>
        <w:textAlignment w:val="baseline"/>
        <w:rPr>
          <w:rFonts w:ascii="Times New Roman" w:eastAsia="Times New Roman" w:hAnsi="Times New Roman" w:cs="Times New Roman"/>
          <w:color w:val="444444"/>
          <w:sz w:val="18"/>
          <w:szCs w:val="18"/>
          <w:bdr w:val="none" w:sz="0" w:space="0" w:color="auto" w:frame="1"/>
        </w:rPr>
      </w:pPr>
    </w:p>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r w:rsidRPr="00713CBD">
        <w:rPr>
          <w:rFonts w:ascii="Times New Roman" w:eastAsia="Times New Roman" w:hAnsi="Times New Roman" w:cs="Times New Roman"/>
          <w:b/>
          <w:bCs/>
          <w:sz w:val="18"/>
          <w:szCs w:val="18"/>
          <w:lang w:eastAsia="ar-SA"/>
        </w:rPr>
        <w:t>Перечень мероприятий Программы</w:t>
      </w:r>
    </w:p>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5"/>
        <w:gridCol w:w="851"/>
        <w:gridCol w:w="2126"/>
        <w:gridCol w:w="2941"/>
      </w:tblGrid>
      <w:tr w:rsidR="00940BC3" w:rsidRPr="00940BC3" w:rsidTr="00F15C4B">
        <w:trPr>
          <w:jc w:val="center"/>
        </w:trPr>
        <w:tc>
          <w:tcPr>
            <w:tcW w:w="534" w:type="dxa"/>
          </w:tcPr>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w:t>
            </w:r>
          </w:p>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proofErr w:type="spellStart"/>
            <w:proofErr w:type="gramStart"/>
            <w:r w:rsidRPr="00940BC3">
              <w:rPr>
                <w:rFonts w:ascii="Times New Roman" w:eastAsia="Times New Roman" w:hAnsi="Times New Roman" w:cs="Times New Roman"/>
                <w:sz w:val="18"/>
                <w:szCs w:val="18"/>
                <w:lang w:eastAsia="ar-SA"/>
              </w:rPr>
              <w:t>п</w:t>
            </w:r>
            <w:proofErr w:type="spellEnd"/>
            <w:proofErr w:type="gramEnd"/>
            <w:r w:rsidRPr="00940BC3">
              <w:rPr>
                <w:rFonts w:ascii="Times New Roman" w:eastAsia="Times New Roman" w:hAnsi="Times New Roman" w:cs="Times New Roman"/>
                <w:sz w:val="18"/>
                <w:szCs w:val="18"/>
                <w:lang w:eastAsia="ar-SA"/>
              </w:rPr>
              <w:t>/</w:t>
            </w:r>
            <w:proofErr w:type="spellStart"/>
            <w:r w:rsidRPr="00940BC3">
              <w:rPr>
                <w:rFonts w:ascii="Times New Roman" w:eastAsia="Times New Roman" w:hAnsi="Times New Roman" w:cs="Times New Roman"/>
                <w:sz w:val="18"/>
                <w:szCs w:val="18"/>
                <w:lang w:eastAsia="ar-SA"/>
              </w:rPr>
              <w:t>п</w:t>
            </w:r>
            <w:proofErr w:type="spellEnd"/>
          </w:p>
        </w:tc>
        <w:tc>
          <w:tcPr>
            <w:tcW w:w="3685" w:type="dxa"/>
          </w:tcPr>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Наименование</w:t>
            </w:r>
          </w:p>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 xml:space="preserve"> мероприятия</w:t>
            </w:r>
          </w:p>
        </w:tc>
        <w:tc>
          <w:tcPr>
            <w:tcW w:w="851" w:type="dxa"/>
          </w:tcPr>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Срок реализации</w:t>
            </w:r>
          </w:p>
        </w:tc>
        <w:tc>
          <w:tcPr>
            <w:tcW w:w="2126" w:type="dxa"/>
          </w:tcPr>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Ответственный исполнитель, соисполнитель</w:t>
            </w:r>
          </w:p>
        </w:tc>
        <w:tc>
          <w:tcPr>
            <w:tcW w:w="2941" w:type="dxa"/>
          </w:tcPr>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Ожидаемый конечный</w:t>
            </w:r>
          </w:p>
          <w:p w:rsidR="00940BC3" w:rsidRPr="00940BC3" w:rsidRDefault="00940BC3" w:rsidP="00940BC3">
            <w:pPr>
              <w:suppressAutoHyphens/>
              <w:spacing w:before="100" w:beforeAutospacing="1" w:after="100" w:afterAutospacing="1"/>
              <w:jc w:val="center"/>
              <w:rPr>
                <w:rFonts w:ascii="Times New Roman" w:eastAsia="Times New Roman" w:hAnsi="Times New Roman" w:cs="Times New Roman"/>
                <w:sz w:val="18"/>
                <w:szCs w:val="18"/>
                <w:lang w:eastAsia="ar-SA"/>
              </w:rPr>
            </w:pPr>
            <w:r w:rsidRPr="00940BC3">
              <w:rPr>
                <w:rFonts w:ascii="Times New Roman" w:eastAsia="Times New Roman" w:hAnsi="Times New Roman" w:cs="Times New Roman"/>
                <w:sz w:val="18"/>
                <w:szCs w:val="18"/>
                <w:lang w:eastAsia="ar-SA"/>
              </w:rPr>
              <w:t xml:space="preserve"> результат</w:t>
            </w:r>
          </w:p>
        </w:tc>
      </w:tr>
      <w:tr w:rsidR="00940BC3" w:rsidRPr="00940BC3" w:rsidTr="00F15C4B">
        <w:trPr>
          <w:jc w:val="center"/>
        </w:trPr>
        <w:tc>
          <w:tcPr>
            <w:tcW w:w="534"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1.</w:t>
            </w:r>
          </w:p>
        </w:tc>
        <w:tc>
          <w:tcPr>
            <w:tcW w:w="3685"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Улучшение состояния улично-дорожной сети, приведение дорожного покрытия автомобильных дорог, а также тротуаров в соответствии с нормативными требованиями к транспортно-эксплуатационному состоянию, сооружение водоотводных каналов</w:t>
            </w:r>
          </w:p>
        </w:tc>
        <w:tc>
          <w:tcPr>
            <w:tcW w:w="85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p>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2020-2024</w:t>
            </w:r>
          </w:p>
        </w:tc>
        <w:tc>
          <w:tcPr>
            <w:tcW w:w="2126" w:type="dxa"/>
          </w:tcPr>
          <w:p w:rsidR="00940BC3" w:rsidRPr="00940BC3" w:rsidRDefault="00940BC3" w:rsidP="00940BC3">
            <w:pPr>
              <w:spacing w:before="100" w:beforeAutospacing="1" w:after="100" w:afterAutospacing="1" w:line="140" w:lineRule="atLeast"/>
              <w:ind w:right="-86"/>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Администрация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 Администрации сельсоветов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района&lt;*&gt;</w:t>
            </w:r>
          </w:p>
        </w:tc>
        <w:tc>
          <w:tcPr>
            <w:tcW w:w="294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Увеличение протяженности автомобильных дорог с твердым покрытием, протяженности тротуаров, водоотводных сооружений</w:t>
            </w:r>
          </w:p>
        </w:tc>
      </w:tr>
      <w:tr w:rsidR="00940BC3" w:rsidRPr="00940BC3" w:rsidTr="00F15C4B">
        <w:trPr>
          <w:jc w:val="center"/>
        </w:trPr>
        <w:tc>
          <w:tcPr>
            <w:tcW w:w="534"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w:t>
            </w:r>
          </w:p>
        </w:tc>
        <w:tc>
          <w:tcPr>
            <w:tcW w:w="3685" w:type="dxa"/>
          </w:tcPr>
          <w:p w:rsidR="00940BC3" w:rsidRPr="00940BC3" w:rsidRDefault="00940BC3" w:rsidP="00940BC3">
            <w:pPr>
              <w:shd w:val="clear" w:color="auto" w:fill="FFFFFF"/>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Повышение уровня содержания автомобильных дорог </w:t>
            </w:r>
          </w:p>
        </w:tc>
        <w:tc>
          <w:tcPr>
            <w:tcW w:w="85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p>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2020-2024</w:t>
            </w:r>
          </w:p>
        </w:tc>
        <w:tc>
          <w:tcPr>
            <w:tcW w:w="2126" w:type="dxa"/>
          </w:tcPr>
          <w:p w:rsidR="00940BC3" w:rsidRPr="00940BC3" w:rsidRDefault="00940BC3" w:rsidP="00940BC3">
            <w:pPr>
              <w:spacing w:before="100" w:beforeAutospacing="1" w:after="100" w:afterAutospacing="1" w:line="140" w:lineRule="atLeast"/>
              <w:ind w:right="-86"/>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Администрация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 Администрации сельсоветов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района&lt;*&gt;</w:t>
            </w:r>
          </w:p>
        </w:tc>
        <w:tc>
          <w:tcPr>
            <w:tcW w:w="2941" w:type="dxa"/>
          </w:tcPr>
          <w:p w:rsidR="00940BC3" w:rsidRPr="00940BC3" w:rsidRDefault="00940BC3" w:rsidP="00940BC3">
            <w:pPr>
              <w:shd w:val="clear" w:color="auto" w:fill="EDEDE3"/>
              <w:spacing w:before="100" w:beforeAutospacing="1" w:after="100" w:afterAutospacing="1"/>
              <w:ind w:firstLine="34"/>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Удовлетворенность жителей степенью благоустройства автомобильных дорог</w:t>
            </w:r>
          </w:p>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p>
        </w:tc>
      </w:tr>
      <w:tr w:rsidR="00940BC3" w:rsidRPr="00940BC3" w:rsidTr="00F15C4B">
        <w:trPr>
          <w:jc w:val="center"/>
        </w:trPr>
        <w:tc>
          <w:tcPr>
            <w:tcW w:w="534"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3.</w:t>
            </w:r>
          </w:p>
        </w:tc>
        <w:tc>
          <w:tcPr>
            <w:tcW w:w="3685" w:type="dxa"/>
          </w:tcPr>
          <w:p w:rsidR="00940BC3" w:rsidRPr="00940BC3" w:rsidRDefault="00940BC3" w:rsidP="00940BC3">
            <w:pPr>
              <w:shd w:val="clear" w:color="auto" w:fill="FFFFFF"/>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Организация уличного электроосвещения</w:t>
            </w:r>
          </w:p>
        </w:tc>
        <w:tc>
          <w:tcPr>
            <w:tcW w:w="85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2020-2024</w:t>
            </w:r>
          </w:p>
        </w:tc>
        <w:tc>
          <w:tcPr>
            <w:tcW w:w="2126" w:type="dxa"/>
          </w:tcPr>
          <w:p w:rsidR="00940BC3" w:rsidRPr="00940BC3" w:rsidRDefault="00940BC3" w:rsidP="00940BC3">
            <w:pPr>
              <w:spacing w:before="100" w:beforeAutospacing="1" w:after="100" w:afterAutospacing="1" w:line="140" w:lineRule="atLeast"/>
              <w:ind w:right="-86"/>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Администрация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 Администрации сельсоветов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района&lt;*&gt;</w:t>
            </w:r>
          </w:p>
        </w:tc>
        <w:tc>
          <w:tcPr>
            <w:tcW w:w="294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Увеличение освещенности автомобильных дорог, тротуаров</w:t>
            </w:r>
          </w:p>
        </w:tc>
      </w:tr>
      <w:tr w:rsidR="00940BC3" w:rsidRPr="00940BC3" w:rsidTr="00F15C4B">
        <w:trPr>
          <w:jc w:val="center"/>
        </w:trPr>
        <w:tc>
          <w:tcPr>
            <w:tcW w:w="534"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4.</w:t>
            </w:r>
          </w:p>
        </w:tc>
        <w:tc>
          <w:tcPr>
            <w:tcW w:w="3685" w:type="dxa"/>
          </w:tcPr>
          <w:p w:rsidR="00940BC3" w:rsidRPr="00940BC3" w:rsidRDefault="00940BC3" w:rsidP="00940BC3">
            <w:pPr>
              <w:shd w:val="clear" w:color="auto" w:fill="FFFFFF"/>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proofErr w:type="spellStart"/>
            <w:r w:rsidRPr="00940BC3">
              <w:rPr>
                <w:rFonts w:ascii="Times New Roman" w:eastAsia="Times New Roman" w:hAnsi="Times New Roman" w:cs="Times New Roman"/>
                <w:sz w:val="18"/>
                <w:szCs w:val="18"/>
                <w:bdr w:val="none" w:sz="0" w:space="0" w:color="auto" w:frame="1"/>
              </w:rPr>
              <w:t>Софинансирование</w:t>
            </w:r>
            <w:proofErr w:type="spellEnd"/>
            <w:r w:rsidRPr="00940BC3">
              <w:rPr>
                <w:rFonts w:ascii="Times New Roman" w:eastAsia="Times New Roman" w:hAnsi="Times New Roman" w:cs="Times New Roman"/>
                <w:sz w:val="18"/>
                <w:szCs w:val="18"/>
                <w:bdr w:val="none" w:sz="0" w:space="0" w:color="auto" w:frame="1"/>
              </w:rPr>
              <w:t xml:space="preserve"> работ по капитальному ремонту, ремонту и содержанию автомобильных дорог </w:t>
            </w:r>
          </w:p>
        </w:tc>
        <w:tc>
          <w:tcPr>
            <w:tcW w:w="85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p>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2020-2024</w:t>
            </w:r>
          </w:p>
        </w:tc>
        <w:tc>
          <w:tcPr>
            <w:tcW w:w="2126" w:type="dxa"/>
          </w:tcPr>
          <w:p w:rsidR="00940BC3" w:rsidRPr="00940BC3" w:rsidRDefault="00940BC3" w:rsidP="00940BC3">
            <w:pPr>
              <w:spacing w:before="100" w:beforeAutospacing="1" w:after="100" w:afterAutospacing="1" w:line="140" w:lineRule="atLeast"/>
              <w:ind w:right="-86"/>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Администрация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 Администрации сельсоветов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района&lt;*&gt;</w:t>
            </w:r>
          </w:p>
        </w:tc>
        <w:tc>
          <w:tcPr>
            <w:tcW w:w="294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Повышение уровня технического состояния автомобильных дорог </w:t>
            </w:r>
          </w:p>
        </w:tc>
      </w:tr>
      <w:tr w:rsidR="00940BC3" w:rsidRPr="00940BC3" w:rsidTr="00F15C4B">
        <w:trPr>
          <w:jc w:val="center"/>
        </w:trPr>
        <w:tc>
          <w:tcPr>
            <w:tcW w:w="534"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5.</w:t>
            </w:r>
          </w:p>
        </w:tc>
        <w:tc>
          <w:tcPr>
            <w:tcW w:w="3685" w:type="dxa"/>
          </w:tcPr>
          <w:p w:rsidR="00940BC3" w:rsidRPr="00940BC3" w:rsidRDefault="00940BC3" w:rsidP="00940BC3">
            <w:pPr>
              <w:shd w:val="clear" w:color="auto" w:fill="FFFFFF"/>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Оформление правоустанавливающих документов на автомобильные дороги</w:t>
            </w:r>
          </w:p>
        </w:tc>
        <w:tc>
          <w:tcPr>
            <w:tcW w:w="851" w:type="dxa"/>
          </w:tcPr>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p>
          <w:p w:rsidR="00940BC3" w:rsidRPr="00940BC3" w:rsidRDefault="00940BC3" w:rsidP="00940BC3">
            <w:pPr>
              <w:spacing w:before="100" w:beforeAutospacing="1" w:after="100" w:afterAutospacing="1" w:line="140" w:lineRule="atLeast"/>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2020-2024</w:t>
            </w:r>
          </w:p>
        </w:tc>
        <w:tc>
          <w:tcPr>
            <w:tcW w:w="2126" w:type="dxa"/>
          </w:tcPr>
          <w:p w:rsidR="00940BC3" w:rsidRPr="00940BC3" w:rsidRDefault="00940BC3" w:rsidP="00940BC3">
            <w:pPr>
              <w:spacing w:before="100" w:beforeAutospacing="1" w:after="100" w:afterAutospacing="1" w:line="140" w:lineRule="atLeast"/>
              <w:ind w:right="-86"/>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 xml:space="preserve">Администрация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 Администрации сельсоветов </w:t>
            </w:r>
            <w:proofErr w:type="spellStart"/>
            <w:r w:rsidRPr="00940BC3">
              <w:rPr>
                <w:rFonts w:ascii="Times New Roman" w:eastAsia="Times New Roman" w:hAnsi="Times New Roman" w:cs="Times New Roman"/>
                <w:sz w:val="18"/>
                <w:szCs w:val="18"/>
                <w:bdr w:val="none" w:sz="0" w:space="0" w:color="auto" w:frame="1"/>
              </w:rPr>
              <w:t>Притобольного</w:t>
            </w:r>
            <w:proofErr w:type="spellEnd"/>
            <w:r w:rsidRPr="00940BC3">
              <w:rPr>
                <w:rFonts w:ascii="Times New Roman" w:eastAsia="Times New Roman" w:hAnsi="Times New Roman" w:cs="Times New Roman"/>
                <w:sz w:val="18"/>
                <w:szCs w:val="18"/>
                <w:bdr w:val="none" w:sz="0" w:space="0" w:color="auto" w:frame="1"/>
              </w:rPr>
              <w:t xml:space="preserve"> района&lt;*&gt;</w:t>
            </w:r>
          </w:p>
        </w:tc>
        <w:tc>
          <w:tcPr>
            <w:tcW w:w="2941" w:type="dxa"/>
          </w:tcPr>
          <w:p w:rsidR="00940BC3" w:rsidRPr="00940BC3" w:rsidRDefault="00940BC3" w:rsidP="00940BC3">
            <w:pPr>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r w:rsidRPr="00940BC3">
              <w:rPr>
                <w:rFonts w:ascii="Times New Roman" w:eastAsia="Times New Roman" w:hAnsi="Times New Roman" w:cs="Times New Roman"/>
                <w:sz w:val="18"/>
                <w:szCs w:val="18"/>
                <w:bdr w:val="none" w:sz="0" w:space="0" w:color="auto" w:frame="1"/>
              </w:rPr>
              <w:t>Закрепление автомобильной дороги за владельцем дороги на соответствующем вещном праве</w:t>
            </w:r>
          </w:p>
          <w:p w:rsidR="00940BC3" w:rsidRPr="00940BC3" w:rsidRDefault="00940BC3" w:rsidP="00940BC3">
            <w:pPr>
              <w:spacing w:before="100" w:beforeAutospacing="1" w:after="100" w:afterAutospacing="1"/>
              <w:textAlignment w:val="baseline"/>
              <w:rPr>
                <w:rFonts w:ascii="Times New Roman" w:eastAsia="Times New Roman" w:hAnsi="Times New Roman" w:cs="Times New Roman"/>
                <w:sz w:val="18"/>
                <w:szCs w:val="18"/>
                <w:bdr w:val="none" w:sz="0" w:space="0" w:color="auto" w:frame="1"/>
              </w:rPr>
            </w:pPr>
          </w:p>
        </w:tc>
      </w:tr>
    </w:tbl>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p>
    <w:p w:rsidR="00940BC3" w:rsidRPr="00713CBD" w:rsidRDefault="00940BC3" w:rsidP="00940BC3">
      <w:pPr>
        <w:suppressAutoHyphens/>
        <w:autoSpaceDE w:val="0"/>
        <w:ind w:firstLine="540"/>
        <w:jc w:val="both"/>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Примечания: &lt;*&gt; - по согласованию</w:t>
      </w:r>
    </w:p>
    <w:p w:rsidR="00940BC3" w:rsidRPr="00713CBD" w:rsidRDefault="00940BC3" w:rsidP="00940BC3">
      <w:pPr>
        <w:shd w:val="clear" w:color="auto" w:fill="FFFFFF"/>
        <w:spacing w:line="360" w:lineRule="atLeast"/>
        <w:ind w:right="253"/>
        <w:jc w:val="center"/>
        <w:textAlignment w:val="baseline"/>
        <w:rPr>
          <w:rFonts w:ascii="Times New Roman" w:eastAsia="Times New Roman" w:hAnsi="Times New Roman" w:cs="Times New Roman"/>
          <w:color w:val="444444"/>
          <w:sz w:val="18"/>
          <w:szCs w:val="18"/>
          <w:bdr w:val="none" w:sz="0" w:space="0" w:color="auto" w:frame="1"/>
        </w:rPr>
      </w:pPr>
    </w:p>
    <w:p w:rsidR="00940BC3" w:rsidRPr="00713CBD" w:rsidRDefault="00940BC3" w:rsidP="00940BC3">
      <w:pPr>
        <w:suppressAutoHyphens/>
        <w:autoSpaceDE w:val="0"/>
        <w:autoSpaceDN w:val="0"/>
        <w:adjustRightInd w:val="0"/>
        <w:ind w:left="8505"/>
        <w:jc w:val="both"/>
        <w:outlineLvl w:val="1"/>
        <w:rPr>
          <w:rFonts w:ascii="Times New Roman" w:eastAsia="Times New Roman" w:hAnsi="Times New Roman" w:cs="Times New Roman"/>
          <w:sz w:val="18"/>
          <w:szCs w:val="18"/>
          <w:lang w:eastAsia="ar-SA"/>
        </w:rPr>
        <w:sectPr w:rsidR="00940BC3" w:rsidRPr="00713CBD" w:rsidSect="00713CBD">
          <w:pgSz w:w="11906" w:h="16838"/>
          <w:pgMar w:top="567" w:right="567" w:bottom="567" w:left="567" w:header="709" w:footer="709" w:gutter="0"/>
          <w:cols w:space="708"/>
          <w:docGrid w:linePitch="360"/>
        </w:sectPr>
      </w:pPr>
    </w:p>
    <w:p w:rsidR="00940BC3" w:rsidRPr="00713CBD" w:rsidRDefault="00940BC3" w:rsidP="00940BC3">
      <w:pPr>
        <w:suppressAutoHyphens/>
        <w:autoSpaceDE w:val="0"/>
        <w:autoSpaceDN w:val="0"/>
        <w:adjustRightInd w:val="0"/>
        <w:ind w:left="9781"/>
        <w:jc w:val="both"/>
        <w:outlineLvl w:val="1"/>
        <w:rPr>
          <w:rFonts w:ascii="Times New Roman" w:eastAsia="Times New Roman" w:hAnsi="Times New Roman" w:cs="Times New Roman"/>
          <w:bCs/>
          <w:sz w:val="18"/>
          <w:szCs w:val="18"/>
          <w:lang w:eastAsia="ar-SA"/>
        </w:rPr>
      </w:pPr>
      <w:r w:rsidRPr="00713CBD">
        <w:rPr>
          <w:rFonts w:ascii="Times New Roman" w:eastAsia="Times New Roman" w:hAnsi="Times New Roman" w:cs="Times New Roman"/>
          <w:sz w:val="18"/>
          <w:szCs w:val="18"/>
          <w:lang w:eastAsia="ar-SA"/>
        </w:rPr>
        <w:lastRenderedPageBreak/>
        <w:t xml:space="preserve">Приложение 2 к </w:t>
      </w:r>
      <w:r w:rsidRPr="00713CBD">
        <w:rPr>
          <w:rFonts w:ascii="Times New Roman" w:eastAsia="Times New Roman" w:hAnsi="Times New Roman" w:cs="Times New Roman"/>
          <w:bCs/>
          <w:sz w:val="18"/>
          <w:szCs w:val="18"/>
          <w:lang w:eastAsia="ar-SA"/>
        </w:rPr>
        <w:t xml:space="preserve">муниципальной программе </w:t>
      </w:r>
      <w:proofErr w:type="spellStart"/>
      <w:r w:rsidRPr="00713CBD">
        <w:rPr>
          <w:rFonts w:ascii="Times New Roman" w:eastAsia="Times New Roman" w:hAnsi="Times New Roman" w:cs="Times New Roman"/>
          <w:bCs/>
          <w:sz w:val="18"/>
          <w:szCs w:val="18"/>
          <w:lang w:eastAsia="ar-SA"/>
        </w:rPr>
        <w:t>Притобольного</w:t>
      </w:r>
      <w:proofErr w:type="spellEnd"/>
      <w:r w:rsidRPr="00713CBD">
        <w:rPr>
          <w:rFonts w:ascii="Times New Roman" w:eastAsia="Times New Roman" w:hAnsi="Times New Roman" w:cs="Times New Roman"/>
          <w:bCs/>
          <w:sz w:val="18"/>
          <w:szCs w:val="18"/>
          <w:lang w:eastAsia="ar-SA"/>
        </w:rPr>
        <w:t xml:space="preserve"> района «</w:t>
      </w:r>
      <w:r w:rsidRPr="00713CBD">
        <w:rPr>
          <w:rFonts w:ascii="Times New Roman" w:eastAsia="Times New Roman" w:hAnsi="Times New Roman" w:cs="Times New Roman"/>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Cs/>
          <w:sz w:val="18"/>
          <w:szCs w:val="18"/>
        </w:rPr>
        <w:t>Притобольного</w:t>
      </w:r>
      <w:proofErr w:type="spellEnd"/>
      <w:r w:rsidRPr="00713CBD">
        <w:rPr>
          <w:rFonts w:ascii="Times New Roman" w:eastAsia="Times New Roman" w:hAnsi="Times New Roman" w:cs="Times New Roman"/>
          <w:bCs/>
          <w:sz w:val="18"/>
          <w:szCs w:val="18"/>
        </w:rPr>
        <w:t xml:space="preserve"> района</w:t>
      </w:r>
      <w:r w:rsidRPr="00713CBD">
        <w:rPr>
          <w:rFonts w:ascii="Times New Roman" w:eastAsia="Times New Roman" w:hAnsi="Times New Roman" w:cs="Times New Roman"/>
          <w:bCs/>
          <w:sz w:val="18"/>
          <w:szCs w:val="18"/>
          <w:lang w:eastAsia="ar-SA"/>
        </w:rPr>
        <w:t>»</w:t>
      </w:r>
    </w:p>
    <w:p w:rsidR="00940BC3" w:rsidRPr="00713CBD" w:rsidRDefault="00940BC3" w:rsidP="00940BC3">
      <w:pPr>
        <w:suppressAutoHyphens/>
        <w:autoSpaceDE w:val="0"/>
        <w:ind w:firstLine="540"/>
        <w:jc w:val="both"/>
        <w:rPr>
          <w:rFonts w:ascii="Times New Roman" w:eastAsia="Arial" w:hAnsi="Times New Roman" w:cs="Times New Roman"/>
          <w:color w:val="FF0000"/>
          <w:sz w:val="18"/>
          <w:szCs w:val="18"/>
          <w:lang w:eastAsia="ar-SA"/>
        </w:rPr>
      </w:pPr>
    </w:p>
    <w:p w:rsidR="00940BC3" w:rsidRPr="00713CBD" w:rsidRDefault="00940BC3" w:rsidP="00940BC3">
      <w:pPr>
        <w:suppressAutoHyphens/>
        <w:autoSpaceDE w:val="0"/>
        <w:ind w:firstLine="540"/>
        <w:jc w:val="both"/>
        <w:rPr>
          <w:rFonts w:ascii="Times New Roman" w:eastAsia="Arial" w:hAnsi="Times New Roman" w:cs="Times New Roman"/>
          <w:color w:val="FF0000"/>
          <w:sz w:val="18"/>
          <w:szCs w:val="18"/>
          <w:lang w:eastAsia="ar-SA"/>
        </w:rPr>
      </w:pPr>
    </w:p>
    <w:p w:rsidR="00940BC3" w:rsidRPr="00713CBD" w:rsidRDefault="00940BC3" w:rsidP="00940BC3">
      <w:pPr>
        <w:suppressAutoHyphens/>
        <w:autoSpaceDE w:val="0"/>
        <w:ind w:firstLine="540"/>
        <w:jc w:val="both"/>
        <w:rPr>
          <w:rFonts w:ascii="Times New Roman" w:eastAsia="Arial" w:hAnsi="Times New Roman" w:cs="Times New Roman"/>
          <w:color w:val="FF0000"/>
          <w:sz w:val="18"/>
          <w:szCs w:val="18"/>
          <w:lang w:eastAsia="ar-SA"/>
        </w:rPr>
      </w:pPr>
    </w:p>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r w:rsidRPr="00713CBD">
        <w:rPr>
          <w:rFonts w:ascii="Times New Roman" w:eastAsia="Times New Roman" w:hAnsi="Times New Roman" w:cs="Times New Roman"/>
          <w:b/>
          <w:bCs/>
          <w:sz w:val="18"/>
          <w:szCs w:val="18"/>
          <w:lang w:eastAsia="ar-SA"/>
        </w:rPr>
        <w:t>Информация</w:t>
      </w:r>
    </w:p>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r w:rsidRPr="00713CBD">
        <w:rPr>
          <w:rFonts w:ascii="Times New Roman" w:eastAsia="Times New Roman" w:hAnsi="Times New Roman" w:cs="Times New Roman"/>
          <w:b/>
          <w:bCs/>
          <w:sz w:val="18"/>
          <w:szCs w:val="18"/>
          <w:lang w:eastAsia="ar-SA"/>
        </w:rPr>
        <w:t xml:space="preserve">по ресурсному обеспечению муниципальной программы </w:t>
      </w:r>
      <w:proofErr w:type="spellStart"/>
      <w:r w:rsidRPr="00713CBD">
        <w:rPr>
          <w:rFonts w:ascii="Times New Roman" w:eastAsia="Times New Roman" w:hAnsi="Times New Roman" w:cs="Times New Roman"/>
          <w:b/>
          <w:bCs/>
          <w:sz w:val="18"/>
          <w:szCs w:val="18"/>
          <w:lang w:eastAsia="ar-SA"/>
        </w:rPr>
        <w:t>Притобольного</w:t>
      </w:r>
      <w:proofErr w:type="spellEnd"/>
      <w:r w:rsidRPr="00713CBD">
        <w:rPr>
          <w:rFonts w:ascii="Times New Roman" w:eastAsia="Times New Roman" w:hAnsi="Times New Roman" w:cs="Times New Roman"/>
          <w:b/>
          <w:bCs/>
          <w:sz w:val="18"/>
          <w:szCs w:val="18"/>
          <w:lang w:eastAsia="ar-SA"/>
        </w:rPr>
        <w:t xml:space="preserve"> района</w:t>
      </w:r>
    </w:p>
    <w:p w:rsidR="00940BC3" w:rsidRPr="00713CBD" w:rsidRDefault="00940BC3" w:rsidP="00940BC3">
      <w:pPr>
        <w:suppressAutoHyphens/>
        <w:autoSpaceDE w:val="0"/>
        <w:autoSpaceDN w:val="0"/>
        <w:adjustRightInd w:val="0"/>
        <w:jc w:val="center"/>
        <w:rPr>
          <w:rFonts w:ascii="Times New Roman" w:eastAsia="Times New Roman" w:hAnsi="Times New Roman" w:cs="Times New Roman"/>
          <w:b/>
          <w:bCs/>
          <w:sz w:val="18"/>
          <w:szCs w:val="18"/>
          <w:lang w:eastAsia="ar-SA"/>
        </w:rPr>
      </w:pPr>
      <w:r w:rsidRPr="00713CBD">
        <w:rPr>
          <w:rFonts w:ascii="Times New Roman" w:eastAsia="Times New Roman" w:hAnsi="Times New Roman" w:cs="Times New Roman"/>
          <w:b/>
          <w:bCs/>
          <w:sz w:val="18"/>
          <w:szCs w:val="18"/>
          <w:lang w:eastAsia="ar-SA"/>
        </w:rPr>
        <w:t>«</w:t>
      </w:r>
      <w:r w:rsidRPr="00713CBD">
        <w:rPr>
          <w:rFonts w:ascii="Times New Roman" w:eastAsia="Times New Roman" w:hAnsi="Times New Roman" w:cs="Times New Roman"/>
          <w:b/>
          <w:bCs/>
          <w:sz w:val="18"/>
          <w:szCs w:val="18"/>
        </w:rPr>
        <w:t xml:space="preserve">Содержание, ремонт и капитальный ремонт автомобильных дорог общего пользования местного значения </w:t>
      </w:r>
      <w:proofErr w:type="spellStart"/>
      <w:r w:rsidRPr="00713CBD">
        <w:rPr>
          <w:rFonts w:ascii="Times New Roman" w:eastAsia="Times New Roman" w:hAnsi="Times New Roman" w:cs="Times New Roman"/>
          <w:b/>
          <w:bCs/>
          <w:sz w:val="18"/>
          <w:szCs w:val="18"/>
        </w:rPr>
        <w:t>Притобольного</w:t>
      </w:r>
      <w:proofErr w:type="spellEnd"/>
      <w:r w:rsidRPr="00713CBD">
        <w:rPr>
          <w:rFonts w:ascii="Times New Roman" w:eastAsia="Times New Roman" w:hAnsi="Times New Roman" w:cs="Times New Roman"/>
          <w:b/>
          <w:bCs/>
          <w:sz w:val="18"/>
          <w:szCs w:val="18"/>
        </w:rPr>
        <w:t xml:space="preserve"> района</w:t>
      </w:r>
      <w:r w:rsidRPr="00713CBD">
        <w:rPr>
          <w:rFonts w:ascii="Times New Roman" w:eastAsia="Times New Roman" w:hAnsi="Times New Roman" w:cs="Times New Roman"/>
          <w:b/>
          <w:bCs/>
          <w:sz w:val="18"/>
          <w:szCs w:val="18"/>
          <w:lang w:eastAsia="ar-SA"/>
        </w:rPr>
        <w:t>»</w:t>
      </w:r>
    </w:p>
    <w:p w:rsidR="00940BC3" w:rsidRPr="00713CBD" w:rsidRDefault="00940BC3" w:rsidP="00940BC3">
      <w:pPr>
        <w:suppressAutoHyphens/>
        <w:autoSpaceDE w:val="0"/>
        <w:ind w:firstLine="540"/>
        <w:jc w:val="both"/>
        <w:rPr>
          <w:rFonts w:ascii="Times New Roman" w:eastAsia="Arial" w:hAnsi="Times New Roman" w:cs="Times New Roman"/>
          <w:color w:val="FF0000"/>
          <w:sz w:val="18"/>
          <w:szCs w:val="18"/>
          <w:lang w:eastAsia="ar-SA"/>
        </w:rPr>
      </w:pPr>
    </w:p>
    <w:tbl>
      <w:tblPr>
        <w:tblW w:w="1573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59"/>
        <w:gridCol w:w="2256"/>
        <w:gridCol w:w="1987"/>
        <w:gridCol w:w="1987"/>
        <w:gridCol w:w="1433"/>
        <w:gridCol w:w="1276"/>
        <w:gridCol w:w="1134"/>
        <w:gridCol w:w="992"/>
        <w:gridCol w:w="992"/>
        <w:gridCol w:w="994"/>
        <w:gridCol w:w="2125"/>
      </w:tblGrid>
      <w:tr w:rsidR="00940BC3" w:rsidRPr="00713CBD" w:rsidTr="00CF610C">
        <w:trPr>
          <w:cantSplit/>
          <w:jc w:val="center"/>
        </w:trPr>
        <w:tc>
          <w:tcPr>
            <w:tcW w:w="559"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w:t>
            </w:r>
          </w:p>
          <w:p w:rsidR="00940BC3" w:rsidRPr="00713CBD" w:rsidRDefault="00940BC3" w:rsidP="00CF610C">
            <w:pPr>
              <w:suppressAutoHyphens/>
              <w:jc w:val="center"/>
              <w:rPr>
                <w:rFonts w:ascii="Times New Roman" w:eastAsia="Times New Roman" w:hAnsi="Times New Roman" w:cs="Times New Roman"/>
                <w:sz w:val="18"/>
                <w:szCs w:val="18"/>
                <w:lang w:eastAsia="ar-SA"/>
              </w:rPr>
            </w:pPr>
            <w:proofErr w:type="spellStart"/>
            <w:proofErr w:type="gramStart"/>
            <w:r w:rsidRPr="00713CBD">
              <w:rPr>
                <w:rFonts w:ascii="Times New Roman" w:eastAsia="Times New Roman" w:hAnsi="Times New Roman" w:cs="Times New Roman"/>
                <w:sz w:val="18"/>
                <w:szCs w:val="18"/>
                <w:lang w:eastAsia="ar-SA"/>
              </w:rPr>
              <w:t>п</w:t>
            </w:r>
            <w:proofErr w:type="spellEnd"/>
            <w:proofErr w:type="gramEnd"/>
            <w:r w:rsidRPr="00713CBD">
              <w:rPr>
                <w:rFonts w:ascii="Times New Roman" w:eastAsia="Times New Roman" w:hAnsi="Times New Roman" w:cs="Times New Roman"/>
                <w:sz w:val="18"/>
                <w:szCs w:val="18"/>
                <w:lang w:eastAsia="ar-SA"/>
              </w:rPr>
              <w:t>/</w:t>
            </w:r>
            <w:proofErr w:type="spellStart"/>
            <w:r w:rsidRPr="00713CBD">
              <w:rPr>
                <w:rFonts w:ascii="Times New Roman" w:eastAsia="Times New Roman" w:hAnsi="Times New Roman" w:cs="Times New Roman"/>
                <w:sz w:val="18"/>
                <w:szCs w:val="18"/>
                <w:lang w:eastAsia="ar-SA"/>
              </w:rPr>
              <w:t>п</w:t>
            </w:r>
            <w:proofErr w:type="spellEnd"/>
          </w:p>
        </w:tc>
        <w:tc>
          <w:tcPr>
            <w:tcW w:w="2256"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Задача, </w:t>
            </w: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мероприятие</w:t>
            </w:r>
          </w:p>
        </w:tc>
        <w:tc>
          <w:tcPr>
            <w:tcW w:w="1987"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Главный распорядитель средств бюджета</w:t>
            </w:r>
          </w:p>
        </w:tc>
        <w:tc>
          <w:tcPr>
            <w:tcW w:w="1987"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Источник финансирования</w:t>
            </w:r>
          </w:p>
        </w:tc>
        <w:tc>
          <w:tcPr>
            <w:tcW w:w="6821" w:type="dxa"/>
            <w:gridSpan w:val="6"/>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Объем финансирования, тыс. рублей</w:t>
            </w:r>
          </w:p>
        </w:tc>
        <w:tc>
          <w:tcPr>
            <w:tcW w:w="2125"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Целевой индикатор, на достижение которого направлено финансирование</w:t>
            </w:r>
          </w:p>
        </w:tc>
      </w:tr>
      <w:tr w:rsidR="00940BC3" w:rsidRPr="00713CBD" w:rsidTr="00CF610C">
        <w:trPr>
          <w:cantSplit/>
          <w:trHeight w:val="778"/>
          <w:jc w:val="center"/>
        </w:trPr>
        <w:tc>
          <w:tcPr>
            <w:tcW w:w="559" w:type="dxa"/>
            <w:vMerge/>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p>
        </w:tc>
        <w:tc>
          <w:tcPr>
            <w:tcW w:w="2256" w:type="dxa"/>
            <w:vMerge/>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p>
        </w:tc>
        <w:tc>
          <w:tcPr>
            <w:tcW w:w="1987" w:type="dxa"/>
            <w:vMerge/>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p>
        </w:tc>
        <w:tc>
          <w:tcPr>
            <w:tcW w:w="1987" w:type="dxa"/>
            <w:vMerge/>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p>
        </w:tc>
        <w:tc>
          <w:tcPr>
            <w:tcW w:w="1433" w:type="dxa"/>
            <w:shd w:val="clear" w:color="auto" w:fill="FFFFFF"/>
          </w:tcPr>
          <w:p w:rsidR="00940BC3" w:rsidRPr="00713CBD" w:rsidRDefault="00940BC3" w:rsidP="00CF610C">
            <w:pPr>
              <w:suppressAutoHyphens/>
              <w:ind w:left="113" w:right="113"/>
              <w:jc w:val="center"/>
              <w:rPr>
                <w:rFonts w:ascii="Times New Roman" w:eastAsia="Times New Roman" w:hAnsi="Times New Roman" w:cs="Times New Roman"/>
                <w:sz w:val="18"/>
                <w:szCs w:val="18"/>
                <w:lang w:eastAsia="ar-SA"/>
              </w:rPr>
            </w:pPr>
          </w:p>
          <w:p w:rsidR="00940BC3" w:rsidRPr="00713CBD" w:rsidRDefault="00940BC3" w:rsidP="00CF610C">
            <w:pPr>
              <w:suppressAutoHyphens/>
              <w:ind w:left="113" w:right="113"/>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Всего</w:t>
            </w:r>
          </w:p>
        </w:tc>
        <w:tc>
          <w:tcPr>
            <w:tcW w:w="1276"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2020</w:t>
            </w:r>
          </w:p>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1134"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2021</w:t>
            </w:r>
          </w:p>
        </w:tc>
        <w:tc>
          <w:tcPr>
            <w:tcW w:w="992"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2022</w:t>
            </w:r>
          </w:p>
        </w:tc>
        <w:tc>
          <w:tcPr>
            <w:tcW w:w="992"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2023</w:t>
            </w:r>
          </w:p>
        </w:tc>
        <w:tc>
          <w:tcPr>
            <w:tcW w:w="994"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2024</w:t>
            </w:r>
          </w:p>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2125" w:type="dxa"/>
            <w:vMerge/>
            <w:shd w:val="clear" w:color="auto" w:fill="FFFFFF"/>
            <w:textDirection w:val="btLr"/>
          </w:tcPr>
          <w:p w:rsidR="00940BC3" w:rsidRPr="00713CBD" w:rsidRDefault="00940BC3" w:rsidP="00CF610C">
            <w:pPr>
              <w:suppressAutoHyphens/>
              <w:ind w:left="113" w:right="113"/>
              <w:rPr>
                <w:rFonts w:ascii="Times New Roman" w:eastAsia="Times New Roman" w:hAnsi="Times New Roman" w:cs="Times New Roman"/>
                <w:color w:val="FF0000"/>
                <w:sz w:val="18"/>
                <w:szCs w:val="18"/>
                <w:lang w:eastAsia="ar-SA"/>
              </w:rPr>
            </w:pPr>
          </w:p>
        </w:tc>
      </w:tr>
      <w:tr w:rsidR="00940BC3" w:rsidRPr="00713CBD" w:rsidTr="00CF610C">
        <w:trPr>
          <w:cantSplit/>
          <w:trHeight w:val="185"/>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w:t>
            </w:r>
          </w:p>
        </w:tc>
        <w:tc>
          <w:tcPr>
            <w:tcW w:w="225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4</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6</w:t>
            </w:r>
          </w:p>
        </w:tc>
        <w:tc>
          <w:tcPr>
            <w:tcW w:w="113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7</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8</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9</w:t>
            </w:r>
          </w:p>
        </w:tc>
        <w:tc>
          <w:tcPr>
            <w:tcW w:w="99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10</w:t>
            </w:r>
          </w:p>
        </w:tc>
        <w:tc>
          <w:tcPr>
            <w:tcW w:w="2125"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11</w:t>
            </w:r>
          </w:p>
        </w:tc>
      </w:tr>
      <w:tr w:rsidR="00940BC3" w:rsidRPr="00713CBD" w:rsidTr="00CF610C">
        <w:trPr>
          <w:cantSplit/>
          <w:jc w:val="center"/>
        </w:trPr>
        <w:tc>
          <w:tcPr>
            <w:tcW w:w="15735" w:type="dxa"/>
            <w:gridSpan w:val="11"/>
            <w:shd w:val="clear" w:color="auto" w:fill="FFFFFF"/>
          </w:tcPr>
          <w:p w:rsidR="00940BC3" w:rsidRPr="00713CBD" w:rsidRDefault="00940BC3" w:rsidP="00CF610C">
            <w:pPr>
              <w:jc w:val="center"/>
              <w:textAlignment w:val="baseline"/>
              <w:rPr>
                <w:rFonts w:ascii="Times New Roman" w:eastAsia="Times New Roman" w:hAnsi="Times New Roman" w:cs="Times New Roman"/>
                <w:b/>
                <w:sz w:val="18"/>
                <w:szCs w:val="18"/>
                <w:lang w:eastAsia="ar-SA"/>
              </w:rPr>
            </w:pPr>
          </w:p>
          <w:p w:rsidR="00940BC3" w:rsidRPr="00713CBD" w:rsidRDefault="00940BC3" w:rsidP="00CF610C">
            <w:pPr>
              <w:jc w:val="center"/>
              <w:textAlignment w:val="baseline"/>
              <w:rPr>
                <w:rFonts w:ascii="Times New Roman" w:eastAsia="Times New Roman" w:hAnsi="Times New Roman" w:cs="Times New Roman"/>
                <w:b/>
                <w:sz w:val="18"/>
                <w:szCs w:val="18"/>
                <w:bdr w:val="none" w:sz="0" w:space="0" w:color="auto" w:frame="1"/>
              </w:rPr>
            </w:pPr>
            <w:r w:rsidRPr="00713CBD">
              <w:rPr>
                <w:rFonts w:ascii="Times New Roman" w:eastAsia="Times New Roman" w:hAnsi="Times New Roman" w:cs="Times New Roman"/>
                <w:b/>
                <w:sz w:val="18"/>
                <w:szCs w:val="18"/>
                <w:lang w:eastAsia="ar-SA"/>
              </w:rPr>
              <w:t>Задача 1. П</w:t>
            </w:r>
            <w:r w:rsidRPr="00713CBD">
              <w:rPr>
                <w:rFonts w:ascii="Times New Roman" w:eastAsia="Times New Roman" w:hAnsi="Times New Roman" w:cs="Times New Roman"/>
                <w:b/>
                <w:sz w:val="18"/>
                <w:szCs w:val="18"/>
                <w:bdr w:val="none" w:sz="0" w:space="0" w:color="auto" w:frame="1"/>
              </w:rPr>
              <w:t>риведение дорожного покрытия автомобильных дорог общего пользования местного значения, а также тротуаров, в соответствие с нормативными требованиями к транспортно-эксплуатационному состоянию, организация водоотвода</w:t>
            </w:r>
          </w:p>
          <w:p w:rsidR="00940BC3" w:rsidRPr="00713CBD" w:rsidRDefault="00940BC3" w:rsidP="00CF610C">
            <w:pPr>
              <w:suppressAutoHyphens/>
              <w:snapToGrid w:val="0"/>
              <w:spacing w:line="0" w:lineRule="atLeast"/>
              <w:jc w:val="center"/>
              <w:rPr>
                <w:rFonts w:ascii="Times New Roman" w:eastAsia="Times New Roman" w:hAnsi="Times New Roman" w:cs="Times New Roman"/>
                <w:b/>
                <w:color w:val="FF0000"/>
                <w:sz w:val="18"/>
                <w:szCs w:val="18"/>
                <w:lang w:eastAsia="ar-SA"/>
              </w:rPr>
            </w:pP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w:t>
            </w:r>
          </w:p>
        </w:tc>
        <w:tc>
          <w:tcPr>
            <w:tcW w:w="2256" w:type="dxa"/>
            <w:shd w:val="clear" w:color="auto" w:fill="FFFFFF"/>
          </w:tcPr>
          <w:p w:rsidR="00940BC3" w:rsidRPr="00713CBD" w:rsidRDefault="00940BC3" w:rsidP="00CF610C">
            <w:pPr>
              <w:suppressAutoHyphens/>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bdr w:val="none" w:sz="0" w:space="0" w:color="auto" w:frame="1"/>
              </w:rPr>
              <w:t>Улучшение состояния улично-дорожной сети, приведение дорожного покрытия автомобильных дорог, а также тротуаров в соответствии с нормативными требованиями к транспортно-эксплуатационному состоянию, сооружение водоотводных каналов</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Администрация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бюджет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163 145</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33 145</w:t>
            </w:r>
          </w:p>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1134" w:type="dxa"/>
            <w:shd w:val="clear" w:color="auto" w:fill="FFFFFF"/>
          </w:tcPr>
          <w:p w:rsidR="00940BC3" w:rsidRPr="00713CBD" w:rsidRDefault="00940BC3" w:rsidP="00CF610C">
            <w:pPr>
              <w:jc w:val="center"/>
              <w:rPr>
                <w:rFonts w:ascii="Times New Roman" w:eastAsia="Times New Roman" w:hAnsi="Times New Roman" w:cs="Times New Roman"/>
                <w:sz w:val="18"/>
                <w:szCs w:val="18"/>
                <w:lang w:eastAsia="ar-SA"/>
              </w:rPr>
            </w:pPr>
          </w:p>
          <w:p w:rsidR="00940BC3" w:rsidRPr="00713CBD" w:rsidRDefault="00940BC3" w:rsidP="00CF610C">
            <w:pPr>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32 500</w:t>
            </w:r>
          </w:p>
        </w:tc>
        <w:tc>
          <w:tcPr>
            <w:tcW w:w="992" w:type="dxa"/>
            <w:shd w:val="clear" w:color="auto" w:fill="FFFFFF"/>
          </w:tcPr>
          <w:p w:rsidR="00940BC3" w:rsidRPr="00713CBD" w:rsidRDefault="00940BC3" w:rsidP="00CF610C">
            <w:pPr>
              <w:jc w:val="center"/>
              <w:rPr>
                <w:rFonts w:ascii="Times New Roman" w:eastAsia="Times New Roman" w:hAnsi="Times New Roman" w:cs="Times New Roman"/>
                <w:sz w:val="18"/>
                <w:szCs w:val="18"/>
                <w:lang w:eastAsia="ar-SA"/>
              </w:rPr>
            </w:pPr>
          </w:p>
          <w:p w:rsidR="00940BC3" w:rsidRPr="00713CBD" w:rsidRDefault="00940BC3" w:rsidP="00CF610C">
            <w:pPr>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32 500</w:t>
            </w:r>
          </w:p>
        </w:tc>
        <w:tc>
          <w:tcPr>
            <w:tcW w:w="992" w:type="dxa"/>
            <w:shd w:val="clear" w:color="auto" w:fill="FFFFFF"/>
          </w:tcPr>
          <w:p w:rsidR="00940BC3" w:rsidRPr="00713CBD" w:rsidRDefault="00940BC3" w:rsidP="00CF610C">
            <w:pPr>
              <w:jc w:val="center"/>
              <w:rPr>
                <w:rFonts w:ascii="Times New Roman" w:eastAsia="Times New Roman" w:hAnsi="Times New Roman" w:cs="Times New Roman"/>
                <w:sz w:val="18"/>
                <w:szCs w:val="18"/>
                <w:lang w:eastAsia="ar-SA"/>
              </w:rPr>
            </w:pPr>
          </w:p>
          <w:p w:rsidR="00940BC3" w:rsidRPr="00713CBD" w:rsidRDefault="00940BC3" w:rsidP="00CF610C">
            <w:pPr>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32 500</w:t>
            </w:r>
          </w:p>
        </w:tc>
        <w:tc>
          <w:tcPr>
            <w:tcW w:w="994" w:type="dxa"/>
            <w:shd w:val="clear" w:color="auto" w:fill="FFFFFF"/>
          </w:tcPr>
          <w:p w:rsidR="00940BC3" w:rsidRPr="00713CBD" w:rsidRDefault="00940BC3" w:rsidP="00CF610C">
            <w:pPr>
              <w:jc w:val="center"/>
              <w:rPr>
                <w:rFonts w:ascii="Times New Roman" w:eastAsia="Times New Roman" w:hAnsi="Times New Roman" w:cs="Times New Roman"/>
                <w:sz w:val="18"/>
                <w:szCs w:val="18"/>
                <w:lang w:eastAsia="ar-SA"/>
              </w:rPr>
            </w:pPr>
          </w:p>
          <w:p w:rsidR="00940BC3" w:rsidRPr="00713CBD" w:rsidRDefault="00940BC3" w:rsidP="00CF610C">
            <w:pPr>
              <w:jc w:val="center"/>
              <w:rPr>
                <w:rFonts w:ascii="Times New Roman" w:eastAsia="Times New Roman" w:hAnsi="Times New Roman" w:cs="Times New Roman"/>
                <w:sz w:val="18"/>
                <w:szCs w:val="18"/>
              </w:rPr>
            </w:pPr>
            <w:r w:rsidRPr="00713CBD">
              <w:rPr>
                <w:rFonts w:ascii="Times New Roman" w:eastAsia="Times New Roman" w:hAnsi="Times New Roman" w:cs="Times New Roman"/>
                <w:sz w:val="18"/>
                <w:szCs w:val="18"/>
                <w:lang w:eastAsia="ar-SA"/>
              </w:rPr>
              <w:t>32 500</w:t>
            </w:r>
          </w:p>
        </w:tc>
        <w:tc>
          <w:tcPr>
            <w:tcW w:w="2125" w:type="dxa"/>
            <w:shd w:val="clear" w:color="auto" w:fill="FFFFFF"/>
          </w:tcPr>
          <w:p w:rsidR="00940BC3" w:rsidRPr="00713CBD" w:rsidRDefault="00940BC3" w:rsidP="00CF610C">
            <w:pPr>
              <w:shd w:val="clear" w:color="auto" w:fill="FFFFFF"/>
              <w:textAlignment w:val="baseline"/>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 xml:space="preserve">Увеличение протяженности автомобильных дорог с твердым покрытием, </w:t>
            </w:r>
          </w:p>
          <w:p w:rsidR="00940BC3" w:rsidRPr="00713CBD" w:rsidRDefault="00940BC3" w:rsidP="00CF610C">
            <w:pPr>
              <w:suppressAutoHyphens/>
              <w:autoSpaceDE w:val="0"/>
              <w:autoSpaceDN w:val="0"/>
              <w:adjustRightInd w:val="0"/>
              <w:jc w:val="both"/>
              <w:rPr>
                <w:rFonts w:ascii="Times New Roman" w:eastAsia="Times New Roman" w:hAnsi="Times New Roman" w:cs="Times New Roman"/>
                <w:b/>
                <w:color w:val="FF0000"/>
                <w:sz w:val="18"/>
                <w:szCs w:val="18"/>
                <w:lang w:eastAsia="ar-SA"/>
              </w:rPr>
            </w:pPr>
            <w:r w:rsidRPr="00713CBD">
              <w:rPr>
                <w:rFonts w:ascii="Times New Roman" w:eastAsia="Times New Roman" w:hAnsi="Times New Roman" w:cs="Times New Roman"/>
                <w:sz w:val="18"/>
                <w:szCs w:val="18"/>
                <w:bdr w:val="none" w:sz="0" w:space="0" w:color="auto" w:frame="1"/>
              </w:rPr>
              <w:t xml:space="preserve">протяженности тротуаров, </w:t>
            </w:r>
            <w:r w:rsidRPr="00713CBD">
              <w:rPr>
                <w:rFonts w:ascii="Times New Roman" w:eastAsia="Times New Roman" w:hAnsi="Times New Roman" w:cs="Times New Roman"/>
                <w:sz w:val="18"/>
                <w:szCs w:val="18"/>
              </w:rPr>
              <w:t>водоотводных сооружений</w:t>
            </w:r>
          </w:p>
        </w:tc>
      </w:tr>
      <w:tr w:rsidR="00940BC3" w:rsidRPr="00713CBD" w:rsidTr="00CF610C">
        <w:trPr>
          <w:cantSplit/>
          <w:trHeight w:val="413"/>
          <w:jc w:val="center"/>
        </w:trPr>
        <w:tc>
          <w:tcPr>
            <w:tcW w:w="559"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w:t>
            </w:r>
          </w:p>
          <w:p w:rsidR="00940BC3" w:rsidRPr="00713CBD" w:rsidRDefault="00940BC3" w:rsidP="00CF610C">
            <w:pPr>
              <w:suppressAutoHyphens/>
              <w:jc w:val="center"/>
              <w:rPr>
                <w:rFonts w:ascii="Times New Roman" w:eastAsia="Times New Roman" w:hAnsi="Times New Roman" w:cs="Times New Roman"/>
                <w:sz w:val="18"/>
                <w:szCs w:val="18"/>
                <w:lang w:eastAsia="ar-SA"/>
              </w:rPr>
            </w:pPr>
            <w:proofErr w:type="spellStart"/>
            <w:proofErr w:type="gramStart"/>
            <w:r w:rsidRPr="00713CBD">
              <w:rPr>
                <w:rFonts w:ascii="Times New Roman" w:eastAsia="Times New Roman" w:hAnsi="Times New Roman" w:cs="Times New Roman"/>
                <w:sz w:val="18"/>
                <w:szCs w:val="18"/>
                <w:lang w:eastAsia="ar-SA"/>
              </w:rPr>
              <w:t>п</w:t>
            </w:r>
            <w:proofErr w:type="spellEnd"/>
            <w:proofErr w:type="gramEnd"/>
            <w:r w:rsidRPr="00713CBD">
              <w:rPr>
                <w:rFonts w:ascii="Times New Roman" w:eastAsia="Times New Roman" w:hAnsi="Times New Roman" w:cs="Times New Roman"/>
                <w:sz w:val="18"/>
                <w:szCs w:val="18"/>
                <w:lang w:eastAsia="ar-SA"/>
              </w:rPr>
              <w:t>/</w:t>
            </w:r>
            <w:proofErr w:type="spellStart"/>
            <w:r w:rsidRPr="00713CBD">
              <w:rPr>
                <w:rFonts w:ascii="Times New Roman" w:eastAsia="Times New Roman" w:hAnsi="Times New Roman" w:cs="Times New Roman"/>
                <w:sz w:val="18"/>
                <w:szCs w:val="18"/>
                <w:lang w:eastAsia="ar-SA"/>
              </w:rPr>
              <w:t>п</w:t>
            </w:r>
            <w:proofErr w:type="spellEnd"/>
          </w:p>
        </w:tc>
        <w:tc>
          <w:tcPr>
            <w:tcW w:w="2256"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Задача, </w:t>
            </w: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мероприятие</w:t>
            </w:r>
          </w:p>
        </w:tc>
        <w:tc>
          <w:tcPr>
            <w:tcW w:w="1987"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Главный распорядитель средств бюджета</w:t>
            </w:r>
          </w:p>
        </w:tc>
        <w:tc>
          <w:tcPr>
            <w:tcW w:w="1987" w:type="dxa"/>
            <w:vMerge w:val="restart"/>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Источник финансирования</w:t>
            </w:r>
          </w:p>
        </w:tc>
        <w:tc>
          <w:tcPr>
            <w:tcW w:w="6821" w:type="dxa"/>
            <w:gridSpan w:val="6"/>
            <w:shd w:val="clear" w:color="auto" w:fill="FFFFFF"/>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Объем финансирования, тыс. рублей</w:t>
            </w:r>
          </w:p>
        </w:tc>
        <w:tc>
          <w:tcPr>
            <w:tcW w:w="2125" w:type="dxa"/>
            <w:vMerge w:val="restart"/>
            <w:shd w:val="clear" w:color="auto" w:fill="FFFFFF"/>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r w:rsidRPr="00713CBD">
              <w:rPr>
                <w:rFonts w:ascii="Times New Roman" w:eastAsia="Arial" w:hAnsi="Times New Roman" w:cs="Times New Roman"/>
                <w:sz w:val="18"/>
                <w:szCs w:val="18"/>
                <w:lang w:eastAsia="ar-SA"/>
              </w:rPr>
              <w:t>Целевой индикатор, на достижение которого направлено финансирование</w:t>
            </w:r>
          </w:p>
        </w:tc>
      </w:tr>
      <w:tr w:rsidR="00940BC3" w:rsidRPr="00713CBD" w:rsidTr="00CF610C">
        <w:trPr>
          <w:cantSplit/>
          <w:trHeight w:val="1134"/>
          <w:jc w:val="center"/>
        </w:trPr>
        <w:tc>
          <w:tcPr>
            <w:tcW w:w="559" w:type="dxa"/>
            <w:vMerge/>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2256" w:type="dxa"/>
            <w:vMerge/>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1987" w:type="dxa"/>
            <w:vMerge/>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1987" w:type="dxa"/>
            <w:vMerge/>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tc>
        <w:tc>
          <w:tcPr>
            <w:tcW w:w="1433"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Всего</w:t>
            </w:r>
          </w:p>
        </w:tc>
        <w:tc>
          <w:tcPr>
            <w:tcW w:w="1276"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2020</w:t>
            </w:r>
          </w:p>
        </w:tc>
        <w:tc>
          <w:tcPr>
            <w:tcW w:w="1134"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2021</w:t>
            </w:r>
          </w:p>
        </w:tc>
        <w:tc>
          <w:tcPr>
            <w:tcW w:w="992"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2022</w:t>
            </w:r>
          </w:p>
        </w:tc>
        <w:tc>
          <w:tcPr>
            <w:tcW w:w="992"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2023</w:t>
            </w:r>
          </w:p>
        </w:tc>
        <w:tc>
          <w:tcPr>
            <w:tcW w:w="994" w:type="dxa"/>
            <w:shd w:val="clear" w:color="auto" w:fill="FFFFFF"/>
            <w:vAlign w:val="center"/>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2024</w:t>
            </w:r>
          </w:p>
        </w:tc>
        <w:tc>
          <w:tcPr>
            <w:tcW w:w="2125" w:type="dxa"/>
            <w:vMerge/>
            <w:shd w:val="clear" w:color="auto" w:fill="FFFFFF"/>
          </w:tcPr>
          <w:p w:rsidR="00940BC3" w:rsidRPr="00713CBD" w:rsidRDefault="00940BC3" w:rsidP="00CF610C">
            <w:pPr>
              <w:suppressAutoHyphens/>
              <w:autoSpaceDE w:val="0"/>
              <w:snapToGrid w:val="0"/>
              <w:jc w:val="center"/>
              <w:rPr>
                <w:rFonts w:ascii="Times New Roman" w:eastAsia="Arial" w:hAnsi="Times New Roman" w:cs="Times New Roman"/>
                <w:sz w:val="18"/>
                <w:szCs w:val="18"/>
                <w:lang w:eastAsia="ar-SA"/>
              </w:rPr>
            </w:pP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w:t>
            </w:r>
          </w:p>
        </w:tc>
        <w:tc>
          <w:tcPr>
            <w:tcW w:w="225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4</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6</w:t>
            </w:r>
          </w:p>
        </w:tc>
        <w:tc>
          <w:tcPr>
            <w:tcW w:w="113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7</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8</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9</w:t>
            </w:r>
          </w:p>
        </w:tc>
        <w:tc>
          <w:tcPr>
            <w:tcW w:w="99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10</w:t>
            </w:r>
          </w:p>
        </w:tc>
        <w:tc>
          <w:tcPr>
            <w:tcW w:w="2125"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11</w:t>
            </w:r>
          </w:p>
        </w:tc>
      </w:tr>
      <w:tr w:rsidR="00940BC3" w:rsidRPr="00713CBD" w:rsidTr="00CF610C">
        <w:trPr>
          <w:cantSplit/>
          <w:jc w:val="center"/>
        </w:trPr>
        <w:tc>
          <w:tcPr>
            <w:tcW w:w="15735" w:type="dxa"/>
            <w:gridSpan w:val="11"/>
            <w:shd w:val="clear" w:color="auto" w:fill="FFFFFF"/>
          </w:tcPr>
          <w:p w:rsidR="00940BC3" w:rsidRPr="00713CBD" w:rsidRDefault="00940BC3" w:rsidP="00CF610C">
            <w:pPr>
              <w:jc w:val="center"/>
              <w:textAlignment w:val="baseline"/>
              <w:rPr>
                <w:rFonts w:ascii="Times New Roman" w:eastAsia="Arial" w:hAnsi="Times New Roman" w:cs="Times New Roman"/>
                <w:b/>
                <w:sz w:val="18"/>
                <w:szCs w:val="18"/>
                <w:lang w:eastAsia="ar-SA"/>
              </w:rPr>
            </w:pPr>
          </w:p>
          <w:p w:rsidR="00940BC3" w:rsidRPr="00713CBD" w:rsidRDefault="00940BC3" w:rsidP="00CF610C">
            <w:pPr>
              <w:jc w:val="center"/>
              <w:textAlignment w:val="baseline"/>
              <w:rPr>
                <w:rFonts w:ascii="Times New Roman" w:eastAsia="Arial" w:hAnsi="Times New Roman" w:cs="Times New Roman"/>
                <w:b/>
                <w:sz w:val="18"/>
                <w:szCs w:val="18"/>
                <w:lang w:eastAsia="ar-SA"/>
              </w:rPr>
            </w:pPr>
            <w:r w:rsidRPr="00713CBD">
              <w:rPr>
                <w:rFonts w:ascii="Times New Roman" w:eastAsia="Arial" w:hAnsi="Times New Roman" w:cs="Times New Roman"/>
                <w:b/>
                <w:sz w:val="18"/>
                <w:szCs w:val="18"/>
                <w:lang w:eastAsia="ar-SA"/>
              </w:rPr>
              <w:t>Задача 2. Обеспечение устойчивого функционирования автомобильных дорог</w:t>
            </w:r>
          </w:p>
          <w:p w:rsidR="00940BC3" w:rsidRPr="00713CBD" w:rsidRDefault="00940BC3" w:rsidP="00CF610C">
            <w:pPr>
              <w:jc w:val="center"/>
              <w:textAlignment w:val="baseline"/>
              <w:rPr>
                <w:rFonts w:ascii="Times New Roman" w:eastAsia="Arial" w:hAnsi="Times New Roman" w:cs="Times New Roman"/>
                <w:sz w:val="18"/>
                <w:szCs w:val="18"/>
                <w:lang w:eastAsia="ar-SA"/>
              </w:rPr>
            </w:pP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lang w:eastAsia="ar-SA"/>
              </w:rPr>
              <w:t>2.</w:t>
            </w:r>
          </w:p>
        </w:tc>
        <w:tc>
          <w:tcPr>
            <w:tcW w:w="2256" w:type="dxa"/>
            <w:shd w:val="clear" w:color="auto" w:fill="FFFFFF"/>
          </w:tcPr>
          <w:p w:rsidR="00940BC3" w:rsidRPr="00713CBD" w:rsidRDefault="00940BC3" w:rsidP="00CF610C">
            <w:pPr>
              <w:suppressAutoHyphens/>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lang w:eastAsia="ar-SA"/>
              </w:rPr>
              <w:t>Повышение уровня содержания автомобильных дорог</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Администрация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бюджет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17 500</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3500</w:t>
            </w:r>
          </w:p>
        </w:tc>
        <w:tc>
          <w:tcPr>
            <w:tcW w:w="113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2125" w:type="dxa"/>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bdr w:val="none" w:sz="0" w:space="0" w:color="auto" w:frame="1"/>
              </w:rPr>
              <w:t>Доля автомобильных дорог, уровень содержания которых соответствует требованиям технических регламентов</w:t>
            </w:r>
          </w:p>
        </w:tc>
      </w:tr>
      <w:tr w:rsidR="00940BC3" w:rsidRPr="00713CBD" w:rsidTr="00CF610C">
        <w:trPr>
          <w:cantSplit/>
          <w:jc w:val="center"/>
        </w:trPr>
        <w:tc>
          <w:tcPr>
            <w:tcW w:w="15735" w:type="dxa"/>
            <w:gridSpan w:val="11"/>
            <w:shd w:val="clear" w:color="auto" w:fill="FFFFFF"/>
          </w:tcPr>
          <w:p w:rsidR="00940BC3" w:rsidRPr="00713CBD" w:rsidRDefault="00940BC3" w:rsidP="00CF610C">
            <w:pPr>
              <w:jc w:val="center"/>
              <w:textAlignment w:val="baseline"/>
              <w:rPr>
                <w:rFonts w:ascii="Times New Roman" w:eastAsia="Arial" w:hAnsi="Times New Roman" w:cs="Times New Roman"/>
                <w:b/>
                <w:sz w:val="18"/>
                <w:szCs w:val="18"/>
                <w:lang w:eastAsia="ar-SA"/>
              </w:rPr>
            </w:pPr>
          </w:p>
          <w:p w:rsidR="00940BC3" w:rsidRPr="00713CBD" w:rsidRDefault="00940BC3" w:rsidP="00CF610C">
            <w:pPr>
              <w:jc w:val="center"/>
              <w:textAlignment w:val="baseline"/>
              <w:rPr>
                <w:rFonts w:ascii="Times New Roman" w:eastAsia="Times New Roman" w:hAnsi="Times New Roman" w:cs="Times New Roman"/>
                <w:b/>
                <w:sz w:val="18"/>
                <w:szCs w:val="18"/>
              </w:rPr>
            </w:pPr>
            <w:r w:rsidRPr="00713CBD">
              <w:rPr>
                <w:rFonts w:ascii="Times New Roman" w:eastAsia="Arial" w:hAnsi="Times New Roman" w:cs="Times New Roman"/>
                <w:b/>
                <w:sz w:val="18"/>
                <w:szCs w:val="18"/>
                <w:lang w:eastAsia="ar-SA"/>
              </w:rPr>
              <w:t>Задача 3. П</w:t>
            </w:r>
            <w:r w:rsidRPr="00713CBD">
              <w:rPr>
                <w:rFonts w:ascii="Times New Roman" w:eastAsia="Times New Roman" w:hAnsi="Times New Roman" w:cs="Times New Roman"/>
                <w:b/>
                <w:sz w:val="18"/>
                <w:szCs w:val="18"/>
              </w:rPr>
              <w:t>овышение комфортности движения автотранспортных средств и пешеходов</w:t>
            </w:r>
          </w:p>
          <w:p w:rsidR="00940BC3" w:rsidRPr="00713CBD" w:rsidRDefault="00940BC3" w:rsidP="00CF610C">
            <w:pPr>
              <w:jc w:val="center"/>
              <w:textAlignment w:val="baseline"/>
              <w:rPr>
                <w:rFonts w:ascii="Times New Roman" w:eastAsia="Times New Roman" w:hAnsi="Times New Roman" w:cs="Times New Roman"/>
                <w:sz w:val="18"/>
                <w:szCs w:val="18"/>
                <w:bdr w:val="none" w:sz="0" w:space="0" w:color="auto" w:frame="1"/>
              </w:rPr>
            </w:pP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lang w:eastAsia="ar-SA"/>
              </w:rPr>
              <w:t>3.</w:t>
            </w:r>
          </w:p>
        </w:tc>
        <w:tc>
          <w:tcPr>
            <w:tcW w:w="2256" w:type="dxa"/>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lang w:eastAsia="ar-SA"/>
              </w:rPr>
              <w:t>Организация уличного электроосвещения</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Администрация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бюджет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17 500</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3500</w:t>
            </w:r>
          </w:p>
        </w:tc>
        <w:tc>
          <w:tcPr>
            <w:tcW w:w="113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99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3 500</w:t>
            </w:r>
          </w:p>
        </w:tc>
        <w:tc>
          <w:tcPr>
            <w:tcW w:w="2125" w:type="dxa"/>
            <w:shd w:val="clear" w:color="auto" w:fill="FFFFFF"/>
          </w:tcPr>
          <w:p w:rsidR="00940BC3" w:rsidRPr="00713CBD" w:rsidRDefault="00940BC3" w:rsidP="00CF610C">
            <w:pPr>
              <w:suppressAutoHyphens/>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bdr w:val="none" w:sz="0" w:space="0" w:color="auto" w:frame="1"/>
              </w:rPr>
              <w:t>Увеличение протяженности сети уличного освещения</w:t>
            </w:r>
          </w:p>
        </w:tc>
      </w:tr>
      <w:tr w:rsidR="00940BC3" w:rsidRPr="00713CBD" w:rsidTr="00CF610C">
        <w:trPr>
          <w:cantSplit/>
          <w:jc w:val="center"/>
        </w:trPr>
        <w:tc>
          <w:tcPr>
            <w:tcW w:w="15735" w:type="dxa"/>
            <w:gridSpan w:val="11"/>
            <w:shd w:val="clear" w:color="auto" w:fill="FFFFFF"/>
          </w:tcPr>
          <w:p w:rsidR="00940BC3" w:rsidRPr="00713CBD" w:rsidRDefault="00940BC3" w:rsidP="00CF610C">
            <w:pPr>
              <w:jc w:val="center"/>
              <w:textAlignment w:val="baseline"/>
              <w:rPr>
                <w:rFonts w:ascii="Times New Roman" w:eastAsia="Arial" w:hAnsi="Times New Roman" w:cs="Times New Roman"/>
                <w:b/>
                <w:sz w:val="18"/>
                <w:szCs w:val="18"/>
                <w:lang w:eastAsia="ar-SA"/>
              </w:rPr>
            </w:pPr>
          </w:p>
          <w:p w:rsidR="00940BC3" w:rsidRPr="00713CBD" w:rsidRDefault="00940BC3" w:rsidP="00CF610C">
            <w:pPr>
              <w:jc w:val="center"/>
              <w:textAlignment w:val="baseline"/>
              <w:rPr>
                <w:rFonts w:ascii="Times New Roman" w:eastAsia="Arial" w:hAnsi="Times New Roman" w:cs="Times New Roman"/>
                <w:b/>
                <w:sz w:val="18"/>
                <w:szCs w:val="18"/>
                <w:lang w:eastAsia="ar-SA"/>
              </w:rPr>
            </w:pPr>
            <w:r w:rsidRPr="00713CBD">
              <w:rPr>
                <w:rFonts w:ascii="Times New Roman" w:eastAsia="Arial" w:hAnsi="Times New Roman" w:cs="Times New Roman"/>
                <w:b/>
                <w:sz w:val="18"/>
                <w:szCs w:val="18"/>
                <w:lang w:eastAsia="ar-SA"/>
              </w:rPr>
              <w:t>Задача 4. Сохранение и развитие существующей сети автомобильных дорог</w:t>
            </w:r>
          </w:p>
          <w:p w:rsidR="00940BC3" w:rsidRPr="00713CBD" w:rsidRDefault="00940BC3" w:rsidP="00CF610C">
            <w:pPr>
              <w:jc w:val="center"/>
              <w:textAlignment w:val="baseline"/>
              <w:rPr>
                <w:rFonts w:ascii="Times New Roman" w:eastAsia="Arial" w:hAnsi="Times New Roman" w:cs="Times New Roman"/>
                <w:b/>
                <w:sz w:val="18"/>
                <w:szCs w:val="18"/>
                <w:lang w:eastAsia="ar-SA"/>
              </w:rPr>
            </w:pP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color w:val="FF0000"/>
                <w:sz w:val="18"/>
                <w:szCs w:val="18"/>
                <w:lang w:eastAsia="ar-SA"/>
              </w:rPr>
            </w:pPr>
            <w:r w:rsidRPr="00713CBD">
              <w:rPr>
                <w:rFonts w:ascii="Times New Roman" w:eastAsia="Times New Roman" w:hAnsi="Times New Roman" w:cs="Times New Roman"/>
                <w:sz w:val="18"/>
                <w:szCs w:val="18"/>
                <w:lang w:eastAsia="ar-SA"/>
              </w:rPr>
              <w:t>4.</w:t>
            </w:r>
          </w:p>
        </w:tc>
        <w:tc>
          <w:tcPr>
            <w:tcW w:w="2256" w:type="dxa"/>
            <w:shd w:val="clear" w:color="auto" w:fill="FFFFFF"/>
          </w:tcPr>
          <w:p w:rsidR="00940BC3" w:rsidRPr="00713CBD" w:rsidRDefault="00940BC3" w:rsidP="00CF610C">
            <w:pPr>
              <w:suppressAutoHyphens/>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bdr w:val="none" w:sz="0" w:space="0" w:color="auto" w:frame="1"/>
              </w:rPr>
              <w:t>Оформление правоустанавливающих документов на автомобильные дороги</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Администрация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987"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 xml:space="preserve">бюджет </w:t>
            </w:r>
            <w:proofErr w:type="spellStart"/>
            <w:r w:rsidRPr="00713CBD">
              <w:rPr>
                <w:rFonts w:ascii="Times New Roman" w:eastAsia="Times New Roman" w:hAnsi="Times New Roman" w:cs="Times New Roman"/>
                <w:sz w:val="18"/>
                <w:szCs w:val="18"/>
                <w:lang w:eastAsia="ar-SA"/>
              </w:rPr>
              <w:t>Притобольного</w:t>
            </w:r>
            <w:proofErr w:type="spellEnd"/>
            <w:r w:rsidRPr="00713CBD">
              <w:rPr>
                <w:rFonts w:ascii="Times New Roman" w:eastAsia="Times New Roman" w:hAnsi="Times New Roman" w:cs="Times New Roman"/>
                <w:sz w:val="18"/>
                <w:szCs w:val="18"/>
                <w:lang w:eastAsia="ar-SA"/>
              </w:rPr>
              <w:t xml:space="preserve"> района</w:t>
            </w:r>
          </w:p>
        </w:tc>
        <w:tc>
          <w:tcPr>
            <w:tcW w:w="1433"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2 500</w:t>
            </w:r>
          </w:p>
        </w:tc>
        <w:tc>
          <w:tcPr>
            <w:tcW w:w="1276"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500</w:t>
            </w:r>
          </w:p>
        </w:tc>
        <w:tc>
          <w:tcPr>
            <w:tcW w:w="113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500</w:t>
            </w:r>
          </w:p>
        </w:tc>
        <w:tc>
          <w:tcPr>
            <w:tcW w:w="992"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500</w:t>
            </w:r>
          </w:p>
        </w:tc>
        <w:tc>
          <w:tcPr>
            <w:tcW w:w="994" w:type="dxa"/>
            <w:shd w:val="clear" w:color="auto" w:fill="FFFFFF"/>
          </w:tcPr>
          <w:p w:rsidR="00940BC3" w:rsidRPr="00713CBD" w:rsidRDefault="00940BC3" w:rsidP="00CF610C">
            <w:pPr>
              <w:suppressAutoHyphens/>
              <w:jc w:val="center"/>
              <w:rPr>
                <w:rFonts w:ascii="Times New Roman" w:eastAsia="Times New Roman" w:hAnsi="Times New Roman" w:cs="Times New Roman"/>
                <w:sz w:val="18"/>
                <w:szCs w:val="18"/>
                <w:lang w:eastAsia="ar-SA"/>
              </w:rPr>
            </w:pPr>
          </w:p>
          <w:p w:rsidR="00940BC3" w:rsidRPr="00713CBD" w:rsidRDefault="00940BC3" w:rsidP="00CF610C">
            <w:pPr>
              <w:suppressAutoHyphens/>
              <w:jc w:val="center"/>
              <w:rPr>
                <w:rFonts w:ascii="Times New Roman" w:eastAsia="Times New Roman" w:hAnsi="Times New Roman" w:cs="Times New Roman"/>
                <w:sz w:val="18"/>
                <w:szCs w:val="18"/>
                <w:lang w:eastAsia="ar-SA"/>
              </w:rPr>
            </w:pPr>
            <w:r w:rsidRPr="00713CBD">
              <w:rPr>
                <w:rFonts w:ascii="Times New Roman" w:eastAsia="Times New Roman" w:hAnsi="Times New Roman" w:cs="Times New Roman"/>
                <w:sz w:val="18"/>
                <w:szCs w:val="18"/>
                <w:lang w:eastAsia="ar-SA"/>
              </w:rPr>
              <w:t>500</w:t>
            </w:r>
          </w:p>
        </w:tc>
        <w:tc>
          <w:tcPr>
            <w:tcW w:w="2125" w:type="dxa"/>
            <w:shd w:val="clear" w:color="auto" w:fill="FFFFFF"/>
          </w:tcPr>
          <w:p w:rsidR="00940BC3" w:rsidRPr="00713CBD" w:rsidRDefault="00940BC3" w:rsidP="00CF610C">
            <w:pPr>
              <w:suppressAutoHyphens/>
              <w:rPr>
                <w:rFonts w:ascii="Times New Roman" w:eastAsia="Times New Roman" w:hAnsi="Times New Roman" w:cs="Times New Roman"/>
                <w:sz w:val="18"/>
                <w:szCs w:val="18"/>
                <w:bdr w:val="none" w:sz="0" w:space="0" w:color="auto" w:frame="1"/>
              </w:rPr>
            </w:pPr>
            <w:r w:rsidRPr="00713CBD">
              <w:rPr>
                <w:rFonts w:ascii="Times New Roman" w:eastAsia="Times New Roman" w:hAnsi="Times New Roman" w:cs="Times New Roman"/>
                <w:sz w:val="18"/>
                <w:szCs w:val="18"/>
                <w:bdr w:val="none" w:sz="0" w:space="0" w:color="auto" w:frame="1"/>
              </w:rPr>
              <w:t>Увеличение протяженности оформленных автомобильных дорог</w:t>
            </w:r>
          </w:p>
        </w:tc>
      </w:tr>
      <w:tr w:rsidR="00940BC3" w:rsidRPr="00713CBD" w:rsidTr="00CF610C">
        <w:trPr>
          <w:cantSplit/>
          <w:jc w:val="center"/>
        </w:trPr>
        <w:tc>
          <w:tcPr>
            <w:tcW w:w="559" w:type="dxa"/>
            <w:shd w:val="clear" w:color="auto" w:fill="FFFFFF"/>
          </w:tcPr>
          <w:p w:rsidR="00940BC3" w:rsidRPr="00713CBD" w:rsidRDefault="00940BC3" w:rsidP="00CF610C">
            <w:pPr>
              <w:suppressAutoHyphens/>
              <w:jc w:val="center"/>
              <w:rPr>
                <w:rFonts w:ascii="Times New Roman" w:eastAsia="Times New Roman" w:hAnsi="Times New Roman" w:cs="Times New Roman"/>
                <w:color w:val="FF0000"/>
                <w:sz w:val="18"/>
                <w:szCs w:val="18"/>
                <w:lang w:eastAsia="ar-SA"/>
              </w:rPr>
            </w:pPr>
          </w:p>
          <w:p w:rsidR="00940BC3" w:rsidRPr="00713CBD" w:rsidRDefault="00940BC3" w:rsidP="00CF610C">
            <w:pPr>
              <w:suppressAutoHyphens/>
              <w:jc w:val="center"/>
              <w:rPr>
                <w:rFonts w:ascii="Times New Roman" w:eastAsia="Times New Roman" w:hAnsi="Times New Roman" w:cs="Times New Roman"/>
                <w:color w:val="FF0000"/>
                <w:sz w:val="18"/>
                <w:szCs w:val="18"/>
                <w:lang w:eastAsia="ar-SA"/>
              </w:rPr>
            </w:pPr>
          </w:p>
        </w:tc>
        <w:tc>
          <w:tcPr>
            <w:tcW w:w="2256" w:type="dxa"/>
            <w:shd w:val="clear" w:color="auto" w:fill="FFFFFF"/>
          </w:tcPr>
          <w:p w:rsidR="00940BC3" w:rsidRPr="00713CBD" w:rsidRDefault="00940BC3" w:rsidP="00CF610C">
            <w:pPr>
              <w:suppressAutoHyphens/>
              <w:rPr>
                <w:rFonts w:ascii="Times New Roman" w:eastAsia="Times New Roman" w:hAnsi="Times New Roman" w:cs="Times New Roman"/>
                <w:b/>
                <w:sz w:val="18"/>
                <w:szCs w:val="18"/>
                <w:lang w:eastAsia="ar-SA"/>
              </w:rPr>
            </w:pPr>
          </w:p>
          <w:p w:rsidR="00940BC3" w:rsidRPr="00713CBD" w:rsidRDefault="00940BC3" w:rsidP="00CF610C">
            <w:pPr>
              <w:suppressAutoHyphens/>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ВСЕГО</w:t>
            </w:r>
          </w:p>
        </w:tc>
        <w:tc>
          <w:tcPr>
            <w:tcW w:w="1987" w:type="dxa"/>
            <w:shd w:val="clear" w:color="auto" w:fill="FFFFFF"/>
          </w:tcPr>
          <w:p w:rsidR="00940BC3" w:rsidRPr="00713CBD" w:rsidRDefault="00940BC3" w:rsidP="00CF610C">
            <w:pPr>
              <w:suppressAutoHyphens/>
              <w:rPr>
                <w:rFonts w:ascii="Times New Roman" w:eastAsia="Times New Roman" w:hAnsi="Times New Roman" w:cs="Times New Roman"/>
                <w:b/>
                <w:sz w:val="18"/>
                <w:szCs w:val="18"/>
                <w:lang w:eastAsia="ar-SA"/>
              </w:rPr>
            </w:pPr>
          </w:p>
        </w:tc>
        <w:tc>
          <w:tcPr>
            <w:tcW w:w="1987" w:type="dxa"/>
            <w:shd w:val="clear" w:color="auto" w:fill="FFFFFF"/>
          </w:tcPr>
          <w:p w:rsidR="00940BC3" w:rsidRPr="00713CBD" w:rsidRDefault="00940BC3" w:rsidP="00CF610C">
            <w:pPr>
              <w:suppressAutoHyphens/>
              <w:rPr>
                <w:rFonts w:ascii="Times New Roman" w:eastAsia="Times New Roman" w:hAnsi="Times New Roman" w:cs="Times New Roman"/>
                <w:b/>
                <w:sz w:val="18"/>
                <w:szCs w:val="18"/>
                <w:lang w:eastAsia="ar-SA"/>
              </w:rPr>
            </w:pPr>
          </w:p>
        </w:tc>
        <w:tc>
          <w:tcPr>
            <w:tcW w:w="1433"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200 645</w:t>
            </w:r>
          </w:p>
        </w:tc>
        <w:tc>
          <w:tcPr>
            <w:tcW w:w="1276"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40 645</w:t>
            </w:r>
          </w:p>
        </w:tc>
        <w:tc>
          <w:tcPr>
            <w:tcW w:w="1134"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40 000</w:t>
            </w:r>
          </w:p>
        </w:tc>
        <w:tc>
          <w:tcPr>
            <w:tcW w:w="992"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40 000</w:t>
            </w:r>
          </w:p>
        </w:tc>
        <w:tc>
          <w:tcPr>
            <w:tcW w:w="992"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lang w:eastAsia="ar-SA"/>
              </w:rPr>
            </w:pPr>
            <w:r w:rsidRPr="00713CBD">
              <w:rPr>
                <w:rFonts w:ascii="Times New Roman" w:eastAsia="Times New Roman" w:hAnsi="Times New Roman" w:cs="Times New Roman"/>
                <w:b/>
                <w:sz w:val="18"/>
                <w:szCs w:val="18"/>
                <w:lang w:eastAsia="ar-SA"/>
              </w:rPr>
              <w:t>40 000</w:t>
            </w:r>
          </w:p>
        </w:tc>
        <w:tc>
          <w:tcPr>
            <w:tcW w:w="994" w:type="dxa"/>
            <w:shd w:val="clear" w:color="auto" w:fill="FFFFFF"/>
            <w:vAlign w:val="bottom"/>
          </w:tcPr>
          <w:p w:rsidR="00940BC3" w:rsidRPr="00713CBD" w:rsidRDefault="00940BC3" w:rsidP="00CF610C">
            <w:pPr>
              <w:jc w:val="center"/>
              <w:rPr>
                <w:rFonts w:ascii="Times New Roman" w:eastAsia="Times New Roman" w:hAnsi="Times New Roman" w:cs="Times New Roman"/>
                <w:b/>
                <w:sz w:val="18"/>
                <w:szCs w:val="18"/>
              </w:rPr>
            </w:pPr>
            <w:r w:rsidRPr="00713CBD">
              <w:rPr>
                <w:rFonts w:ascii="Times New Roman" w:eastAsia="Times New Roman" w:hAnsi="Times New Roman" w:cs="Times New Roman"/>
                <w:b/>
                <w:sz w:val="18"/>
                <w:szCs w:val="18"/>
                <w:lang w:eastAsia="ar-SA"/>
              </w:rPr>
              <w:t>40 000</w:t>
            </w:r>
          </w:p>
        </w:tc>
        <w:tc>
          <w:tcPr>
            <w:tcW w:w="2125" w:type="dxa"/>
            <w:shd w:val="clear" w:color="auto" w:fill="FFFFFF"/>
          </w:tcPr>
          <w:p w:rsidR="00940BC3" w:rsidRPr="00713CBD" w:rsidRDefault="00940BC3" w:rsidP="00CF610C">
            <w:pPr>
              <w:suppressAutoHyphens/>
              <w:rPr>
                <w:rFonts w:ascii="Times New Roman" w:eastAsia="Times New Roman" w:hAnsi="Times New Roman" w:cs="Times New Roman"/>
                <w:sz w:val="18"/>
                <w:szCs w:val="18"/>
                <w:bdr w:val="none" w:sz="0" w:space="0" w:color="auto" w:frame="1"/>
              </w:rPr>
            </w:pPr>
          </w:p>
        </w:tc>
      </w:tr>
    </w:tbl>
    <w:p w:rsidR="00940BC3" w:rsidRPr="00713CBD" w:rsidRDefault="00940BC3" w:rsidP="00940BC3">
      <w:pPr>
        <w:shd w:val="clear" w:color="auto" w:fill="FFFFFF"/>
        <w:jc w:val="both"/>
        <w:textAlignment w:val="baseline"/>
        <w:rPr>
          <w:rFonts w:ascii="Times New Roman" w:eastAsia="Times New Roman" w:hAnsi="Times New Roman" w:cs="Times New Roman"/>
          <w:spacing w:val="2"/>
          <w:sz w:val="18"/>
          <w:szCs w:val="18"/>
        </w:rPr>
      </w:pPr>
    </w:p>
    <w:p w:rsidR="00940BC3" w:rsidRPr="00713CBD" w:rsidRDefault="00940BC3" w:rsidP="00940BC3">
      <w:pPr>
        <w:shd w:val="clear" w:color="auto" w:fill="FFFFFF"/>
        <w:jc w:val="both"/>
        <w:textAlignment w:val="baseline"/>
        <w:rPr>
          <w:rFonts w:ascii="Times New Roman" w:hAnsi="Times New Roman" w:cs="Times New Roman"/>
          <w:spacing w:val="2"/>
          <w:sz w:val="18"/>
          <w:szCs w:val="18"/>
          <w:shd w:val="clear" w:color="auto" w:fill="FFFFFF"/>
        </w:rPr>
      </w:pPr>
      <w:r w:rsidRPr="00713CBD">
        <w:rPr>
          <w:rFonts w:ascii="Times New Roman" w:eastAsia="Times New Roman" w:hAnsi="Times New Roman" w:cs="Times New Roman"/>
          <w:spacing w:val="2"/>
          <w:sz w:val="18"/>
          <w:szCs w:val="18"/>
        </w:rPr>
        <w:t>Примечание:</w:t>
      </w:r>
      <w:r w:rsidRPr="00713CBD">
        <w:rPr>
          <w:rFonts w:ascii="Times New Roman" w:hAnsi="Times New Roman" w:cs="Times New Roman"/>
          <w:sz w:val="18"/>
          <w:szCs w:val="18"/>
          <w:shd w:val="clear" w:color="auto" w:fill="FFFFFF"/>
        </w:rPr>
        <w:t xml:space="preserve"> Объемы расходов на финансирование Программы </w:t>
      </w:r>
      <w:r w:rsidRPr="00713CBD">
        <w:rPr>
          <w:rFonts w:ascii="Times New Roman" w:hAnsi="Times New Roman" w:cs="Times New Roman"/>
          <w:sz w:val="18"/>
          <w:szCs w:val="18"/>
        </w:rPr>
        <w:t>носят </w:t>
      </w:r>
      <w:r w:rsidRPr="00713CBD">
        <w:rPr>
          <w:rFonts w:ascii="Times New Roman" w:hAnsi="Times New Roman" w:cs="Times New Roman"/>
          <w:sz w:val="18"/>
          <w:szCs w:val="18"/>
          <w:bdr w:val="none" w:sz="0" w:space="0" w:color="auto" w:frame="1"/>
        </w:rPr>
        <w:t>прогнозный</w:t>
      </w:r>
      <w:r w:rsidRPr="00713CBD">
        <w:rPr>
          <w:rFonts w:ascii="Times New Roman" w:hAnsi="Times New Roman" w:cs="Times New Roman"/>
          <w:sz w:val="18"/>
          <w:szCs w:val="18"/>
        </w:rPr>
        <w:t> </w:t>
      </w:r>
      <w:r w:rsidRPr="00713CBD">
        <w:rPr>
          <w:rFonts w:ascii="Times New Roman" w:hAnsi="Times New Roman" w:cs="Times New Roman"/>
          <w:sz w:val="18"/>
          <w:szCs w:val="18"/>
          <w:bdr w:val="none" w:sz="0" w:space="0" w:color="auto" w:frame="1"/>
        </w:rPr>
        <w:t>характер</w:t>
      </w:r>
      <w:r w:rsidRPr="00713CBD">
        <w:rPr>
          <w:rFonts w:ascii="Times New Roman" w:hAnsi="Times New Roman" w:cs="Times New Roman"/>
          <w:sz w:val="18"/>
          <w:szCs w:val="18"/>
          <w:shd w:val="clear" w:color="auto" w:fill="FFFFFF"/>
        </w:rPr>
        <w:t> и подлежат уточнению при утверждении </w:t>
      </w:r>
      <w:r w:rsidRPr="00713CBD">
        <w:rPr>
          <w:rFonts w:ascii="Times New Roman" w:hAnsi="Times New Roman" w:cs="Times New Roman"/>
          <w:spacing w:val="2"/>
          <w:sz w:val="18"/>
          <w:szCs w:val="18"/>
          <w:shd w:val="clear" w:color="auto" w:fill="FFFFFF"/>
        </w:rPr>
        <w:t xml:space="preserve">бюджета </w:t>
      </w:r>
      <w:proofErr w:type="spellStart"/>
      <w:r w:rsidRPr="00713CBD">
        <w:rPr>
          <w:rFonts w:ascii="Times New Roman" w:hAnsi="Times New Roman" w:cs="Times New Roman"/>
          <w:spacing w:val="2"/>
          <w:sz w:val="18"/>
          <w:szCs w:val="18"/>
          <w:shd w:val="clear" w:color="auto" w:fill="FFFFFF"/>
        </w:rPr>
        <w:t>Притобольного</w:t>
      </w:r>
      <w:proofErr w:type="spellEnd"/>
      <w:r w:rsidRPr="00713CBD">
        <w:rPr>
          <w:rFonts w:ascii="Times New Roman" w:hAnsi="Times New Roman" w:cs="Times New Roman"/>
          <w:spacing w:val="2"/>
          <w:sz w:val="18"/>
          <w:szCs w:val="18"/>
          <w:shd w:val="clear" w:color="auto" w:fill="FFFFFF"/>
        </w:rPr>
        <w:t xml:space="preserve"> района на очередной финансовый год и плановый период</w:t>
      </w:r>
    </w:p>
    <w:p w:rsidR="00940BC3" w:rsidRDefault="00940BC3" w:rsidP="00FB112B">
      <w:pPr>
        <w:suppressAutoHyphens/>
        <w:ind w:firstLine="3"/>
        <w:rPr>
          <w:rFonts w:ascii="Times New Roman" w:eastAsia="Times New Roman" w:hAnsi="Times New Roman" w:cs="Times New Roman"/>
          <w:b/>
          <w:sz w:val="18"/>
          <w:szCs w:val="18"/>
          <w:lang w:eastAsia="ar-SA"/>
        </w:rPr>
      </w:pPr>
    </w:p>
    <w:p w:rsidR="00FB112B" w:rsidRPr="00713CBD" w:rsidRDefault="00FB112B" w:rsidP="00FB112B">
      <w:pPr>
        <w:suppressAutoHyphens/>
        <w:ind w:firstLine="3"/>
        <w:rPr>
          <w:rFonts w:ascii="Times New Roman" w:eastAsia="Times New Roman" w:hAnsi="Times New Roman" w:cs="Times New Roman"/>
          <w:b/>
          <w:sz w:val="18"/>
          <w:szCs w:val="18"/>
          <w:lang w:eastAsia="ar-SA"/>
        </w:rPr>
        <w:sectPr w:rsidR="00FB112B" w:rsidRPr="00713CBD" w:rsidSect="00713CBD">
          <w:pgSz w:w="16838" w:h="11906" w:orient="landscape"/>
          <w:pgMar w:top="567" w:right="567" w:bottom="567" w:left="567" w:header="709" w:footer="709" w:gutter="0"/>
          <w:cols w:space="708"/>
          <w:docGrid w:linePitch="360"/>
        </w:sectPr>
      </w:pPr>
    </w:p>
    <w:p w:rsidR="00C4560D" w:rsidRDefault="00C4560D" w:rsidP="00FB112B">
      <w:pPr>
        <w:rPr>
          <w:rFonts w:ascii="Times New Roman" w:hAnsi="Times New Roman" w:cs="Times New Roman"/>
          <w:sz w:val="18"/>
          <w:szCs w:val="18"/>
        </w:rPr>
      </w:pPr>
    </w:p>
    <w:p w:rsidR="001971F3" w:rsidRPr="001971F3" w:rsidRDefault="001971F3" w:rsidP="001971F3">
      <w:pPr>
        <w:jc w:val="center"/>
        <w:rPr>
          <w:rFonts w:ascii="Times New Roman" w:hAnsi="Times New Roman" w:cs="Times New Roman"/>
          <w:b/>
          <w:sz w:val="18"/>
          <w:szCs w:val="18"/>
        </w:rPr>
      </w:pPr>
      <w:r w:rsidRPr="001971F3">
        <w:rPr>
          <w:rFonts w:ascii="Times New Roman" w:hAnsi="Times New Roman" w:cs="Times New Roman"/>
          <w:b/>
          <w:sz w:val="18"/>
          <w:szCs w:val="18"/>
        </w:rPr>
        <w:t>РОССИЙСКАЯ ФЕДЕРАЦИЯ</w:t>
      </w:r>
    </w:p>
    <w:p w:rsidR="001971F3" w:rsidRPr="001971F3" w:rsidRDefault="001971F3" w:rsidP="001971F3">
      <w:pPr>
        <w:jc w:val="center"/>
        <w:rPr>
          <w:rFonts w:ascii="Times New Roman" w:hAnsi="Times New Roman" w:cs="Times New Roman"/>
          <w:b/>
          <w:sz w:val="18"/>
          <w:szCs w:val="18"/>
        </w:rPr>
      </w:pPr>
      <w:r w:rsidRPr="001971F3">
        <w:rPr>
          <w:rFonts w:ascii="Times New Roman" w:hAnsi="Times New Roman" w:cs="Times New Roman"/>
          <w:b/>
          <w:sz w:val="18"/>
          <w:szCs w:val="18"/>
        </w:rPr>
        <w:t>КУРГАНСКАЯ ОБЛАСТЬ</w:t>
      </w:r>
    </w:p>
    <w:p w:rsidR="001971F3" w:rsidRPr="001971F3" w:rsidRDefault="001971F3" w:rsidP="001971F3">
      <w:pPr>
        <w:jc w:val="center"/>
        <w:rPr>
          <w:rFonts w:ascii="Times New Roman" w:hAnsi="Times New Roman" w:cs="Times New Roman"/>
          <w:b/>
          <w:sz w:val="18"/>
          <w:szCs w:val="18"/>
        </w:rPr>
      </w:pPr>
      <w:r w:rsidRPr="001971F3">
        <w:rPr>
          <w:rFonts w:ascii="Times New Roman" w:hAnsi="Times New Roman" w:cs="Times New Roman"/>
          <w:b/>
          <w:sz w:val="18"/>
          <w:szCs w:val="18"/>
        </w:rPr>
        <w:t>ПРИТОБОЛЬНЫЙ РАЙОН</w:t>
      </w:r>
    </w:p>
    <w:p w:rsidR="001971F3" w:rsidRPr="001971F3" w:rsidRDefault="001971F3" w:rsidP="001971F3">
      <w:pPr>
        <w:jc w:val="center"/>
        <w:rPr>
          <w:rFonts w:ascii="Times New Roman" w:hAnsi="Times New Roman" w:cs="Times New Roman"/>
          <w:b/>
          <w:sz w:val="18"/>
          <w:szCs w:val="18"/>
        </w:rPr>
      </w:pPr>
      <w:r w:rsidRPr="001971F3">
        <w:rPr>
          <w:rFonts w:ascii="Times New Roman" w:hAnsi="Times New Roman" w:cs="Times New Roman"/>
          <w:b/>
          <w:sz w:val="18"/>
          <w:szCs w:val="18"/>
        </w:rPr>
        <w:t>АДМИНИСТРАЦИЯ ПРИТОБОЛЬНОГО РАЙОНА</w:t>
      </w:r>
    </w:p>
    <w:p w:rsidR="001971F3" w:rsidRPr="001971F3" w:rsidRDefault="001971F3" w:rsidP="001971F3">
      <w:pPr>
        <w:jc w:val="center"/>
        <w:rPr>
          <w:rFonts w:ascii="Times New Roman" w:hAnsi="Times New Roman" w:cs="Times New Roman"/>
          <w:b/>
          <w:sz w:val="18"/>
          <w:szCs w:val="18"/>
        </w:rPr>
      </w:pPr>
      <w:r w:rsidRPr="001971F3">
        <w:rPr>
          <w:rFonts w:ascii="Times New Roman" w:hAnsi="Times New Roman" w:cs="Times New Roman"/>
          <w:b/>
          <w:sz w:val="18"/>
          <w:szCs w:val="18"/>
        </w:rPr>
        <w:t>ПОСТАНОВЛЕНИЕ</w:t>
      </w:r>
    </w:p>
    <w:p w:rsidR="001971F3" w:rsidRPr="001971F3" w:rsidRDefault="001971F3" w:rsidP="001971F3">
      <w:pPr>
        <w:jc w:val="both"/>
        <w:rPr>
          <w:rFonts w:ascii="Times New Roman" w:hAnsi="Times New Roman" w:cs="Times New Roman"/>
          <w:b/>
          <w:sz w:val="18"/>
          <w:szCs w:val="18"/>
        </w:rPr>
      </w:pPr>
      <w:r w:rsidRPr="001971F3">
        <w:rPr>
          <w:rFonts w:ascii="Times New Roman" w:hAnsi="Times New Roman" w:cs="Times New Roman"/>
          <w:b/>
          <w:sz w:val="18"/>
          <w:szCs w:val="18"/>
        </w:rPr>
        <w:t>от 27 декабря  2019 года     № 514 с. Глядянское</w:t>
      </w:r>
    </w:p>
    <w:p w:rsidR="001971F3" w:rsidRPr="001971F3" w:rsidRDefault="001971F3" w:rsidP="001971F3">
      <w:pPr>
        <w:jc w:val="both"/>
        <w:rPr>
          <w:rFonts w:ascii="Times New Roman" w:hAnsi="Times New Roman" w:cs="Times New Roman"/>
          <w:b/>
          <w:sz w:val="18"/>
          <w:szCs w:val="18"/>
        </w:rPr>
      </w:pPr>
      <w:r w:rsidRPr="001971F3">
        <w:rPr>
          <w:rFonts w:ascii="Times New Roman" w:hAnsi="Times New Roman" w:cs="Times New Roman"/>
          <w:b/>
          <w:sz w:val="18"/>
          <w:szCs w:val="18"/>
        </w:rPr>
        <w:t xml:space="preserve">О мерах по реализации отдельных положений Федерального закона </w:t>
      </w:r>
    </w:p>
    <w:p w:rsidR="001971F3" w:rsidRPr="001971F3" w:rsidRDefault="001971F3" w:rsidP="001971F3">
      <w:pPr>
        <w:jc w:val="both"/>
        <w:rPr>
          <w:rFonts w:ascii="Times New Roman" w:hAnsi="Times New Roman" w:cs="Times New Roman"/>
          <w:b/>
          <w:sz w:val="18"/>
          <w:szCs w:val="18"/>
        </w:rPr>
      </w:pPr>
      <w:r w:rsidRPr="001971F3">
        <w:rPr>
          <w:rFonts w:ascii="Times New Roman" w:hAnsi="Times New Roman" w:cs="Times New Roman"/>
          <w:b/>
          <w:sz w:val="18"/>
          <w:szCs w:val="18"/>
        </w:rPr>
        <w:t>«О противодействии коррупции»</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ab/>
      </w:r>
      <w:proofErr w:type="gramStart"/>
      <w:r w:rsidRPr="001971F3">
        <w:rPr>
          <w:rFonts w:ascii="Times New Roman" w:hAnsi="Times New Roman" w:cs="Times New Roman"/>
          <w:sz w:val="18"/>
          <w:szCs w:val="18"/>
        </w:rPr>
        <w:t>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w:t>
      </w:r>
      <w:proofErr w:type="gramEnd"/>
      <w:r w:rsidRPr="001971F3">
        <w:rPr>
          <w:rFonts w:ascii="Times New Roman" w:hAnsi="Times New Roman" w:cs="Times New Roman"/>
          <w:sz w:val="18"/>
          <w:szCs w:val="18"/>
        </w:rPr>
        <w:t xml:space="preserve"> </w:t>
      </w:r>
      <w:proofErr w:type="gramStart"/>
      <w:r w:rsidRPr="001971F3">
        <w:rPr>
          <w:rFonts w:ascii="Times New Roman" w:hAnsi="Times New Roman" w:cs="Times New Roman"/>
          <w:sz w:val="18"/>
          <w:szCs w:val="18"/>
        </w:rPr>
        <w:t>замещении</w:t>
      </w:r>
      <w:proofErr w:type="gramEnd"/>
      <w:r w:rsidRPr="001971F3">
        <w:rPr>
          <w:rFonts w:ascii="Times New Roman" w:hAnsi="Times New Roman" w:cs="Times New Roman"/>
          <w:sz w:val="18"/>
          <w:szCs w:val="18"/>
        </w:rPr>
        <w:t xml:space="preserve">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Законом Курганской области от 30 мая 2007 года № 251 «О регулировании отдельных положений муниципальной службы в Курганской области»,  решением </w:t>
      </w:r>
      <w:proofErr w:type="spellStart"/>
      <w:r w:rsidRPr="001971F3">
        <w:rPr>
          <w:rFonts w:ascii="Times New Roman" w:hAnsi="Times New Roman" w:cs="Times New Roman"/>
          <w:sz w:val="18"/>
          <w:szCs w:val="18"/>
        </w:rPr>
        <w:t>Притобольной</w:t>
      </w:r>
      <w:proofErr w:type="spellEnd"/>
      <w:r w:rsidRPr="001971F3">
        <w:rPr>
          <w:rFonts w:ascii="Times New Roman" w:hAnsi="Times New Roman" w:cs="Times New Roman"/>
          <w:sz w:val="18"/>
          <w:szCs w:val="18"/>
        </w:rPr>
        <w:t xml:space="preserve"> районной Думы от 28 февраля 2018 года № 187 «Об установлении должностей муниципальной службы в </w:t>
      </w:r>
      <w:proofErr w:type="spellStart"/>
      <w:r w:rsidRPr="001971F3">
        <w:rPr>
          <w:rFonts w:ascii="Times New Roman" w:hAnsi="Times New Roman" w:cs="Times New Roman"/>
          <w:sz w:val="18"/>
          <w:szCs w:val="18"/>
        </w:rPr>
        <w:t>Притобольном</w:t>
      </w:r>
      <w:proofErr w:type="spellEnd"/>
      <w:r w:rsidRPr="001971F3">
        <w:rPr>
          <w:rFonts w:ascii="Times New Roman" w:hAnsi="Times New Roman" w:cs="Times New Roman"/>
          <w:sz w:val="18"/>
          <w:szCs w:val="18"/>
        </w:rPr>
        <w:t xml:space="preserve"> районе Курганской области», Уставом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Курганской области, Администрация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ПОСТАНОВЛЯЕТ:</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 </w:t>
      </w:r>
      <w:proofErr w:type="gramStart"/>
      <w:r w:rsidRPr="001971F3">
        <w:rPr>
          <w:rFonts w:ascii="Times New Roman" w:hAnsi="Times New Roman" w:cs="Times New Roman"/>
          <w:sz w:val="18"/>
          <w:szCs w:val="18"/>
        </w:rPr>
        <w:t xml:space="preserve">Утвердить перечень должностей муниципальной службы в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w:t>
      </w:r>
      <w:proofErr w:type="gramEnd"/>
      <w:r w:rsidRPr="001971F3">
        <w:rPr>
          <w:rFonts w:ascii="Times New Roman" w:hAnsi="Times New Roman" w:cs="Times New Roman"/>
          <w:sz w:val="18"/>
          <w:szCs w:val="18"/>
        </w:rPr>
        <w:t xml:space="preserve">) </w:t>
      </w:r>
      <w:proofErr w:type="gramStart"/>
      <w:r w:rsidRPr="001971F3">
        <w:rPr>
          <w:rFonts w:ascii="Times New Roman" w:hAnsi="Times New Roman" w:cs="Times New Roman"/>
          <w:sz w:val="18"/>
          <w:szCs w:val="18"/>
        </w:rPr>
        <w:t>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 статьей 12 Федерального закона от 25 декабря 2008 года № 273-ФЗ «О противодействии коррупции», согласно приложению к настоящему постановлению.</w:t>
      </w:r>
      <w:proofErr w:type="gramEnd"/>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ab/>
        <w:t xml:space="preserve">2. Постановление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от 27 декабря  2018 года  № 602 «О мерах по реализации отдельных положений Федерального закона «О противодействии коррупции» признать утратившим силу.</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1971F3">
        <w:rPr>
          <w:rFonts w:ascii="Times New Roman" w:hAnsi="Times New Roman" w:cs="Times New Roman"/>
          <w:sz w:val="18"/>
          <w:szCs w:val="18"/>
        </w:rPr>
        <w:t>Притоболья</w:t>
      </w:r>
      <w:proofErr w:type="spellEnd"/>
      <w:r w:rsidRPr="001971F3">
        <w:rPr>
          <w:rFonts w:ascii="Times New Roman" w:hAnsi="Times New Roman" w:cs="Times New Roman"/>
          <w:sz w:val="18"/>
          <w:szCs w:val="18"/>
        </w:rPr>
        <w:t xml:space="preserve">» и подлежит размещению на официальном сайте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в сети «Интернет».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4. </w:t>
      </w:r>
      <w:proofErr w:type="gramStart"/>
      <w:r w:rsidRPr="001971F3">
        <w:rPr>
          <w:rFonts w:ascii="Times New Roman" w:hAnsi="Times New Roman" w:cs="Times New Roman"/>
          <w:sz w:val="18"/>
          <w:szCs w:val="18"/>
        </w:rPr>
        <w:t>Контроль за</w:t>
      </w:r>
      <w:proofErr w:type="gramEnd"/>
      <w:r w:rsidRPr="001971F3">
        <w:rPr>
          <w:rFonts w:ascii="Times New Roman" w:hAnsi="Times New Roman" w:cs="Times New Roman"/>
          <w:sz w:val="18"/>
          <w:szCs w:val="18"/>
        </w:rPr>
        <w:t xml:space="preserve"> выполнением настоящего постановления возложить на первого заместителя Главы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Глава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Д.Ю. </w:t>
      </w:r>
      <w:proofErr w:type="spellStart"/>
      <w:r w:rsidRPr="001971F3">
        <w:rPr>
          <w:rFonts w:ascii="Times New Roman" w:hAnsi="Times New Roman" w:cs="Times New Roman"/>
          <w:sz w:val="18"/>
          <w:szCs w:val="18"/>
        </w:rPr>
        <w:t>Лесовой</w:t>
      </w:r>
      <w:proofErr w:type="spellEnd"/>
    </w:p>
    <w:p w:rsidR="001971F3" w:rsidRDefault="001971F3" w:rsidP="001971F3">
      <w:pPr>
        <w:jc w:val="both"/>
        <w:rPr>
          <w:rFonts w:ascii="Times New Roman" w:hAnsi="Times New Roman" w:cs="Times New Roman"/>
          <w:sz w:val="18"/>
          <w:szCs w:val="18"/>
        </w:rPr>
      </w:pPr>
    </w:p>
    <w:p w:rsidR="00FB112B" w:rsidRDefault="00FB112B" w:rsidP="001971F3">
      <w:pPr>
        <w:jc w:val="both"/>
        <w:rPr>
          <w:rFonts w:ascii="Times New Roman" w:hAnsi="Times New Roman" w:cs="Times New Roman"/>
          <w:sz w:val="18"/>
          <w:szCs w:val="18"/>
        </w:rPr>
      </w:pPr>
    </w:p>
    <w:p w:rsidR="00FB112B" w:rsidRDefault="00FB112B" w:rsidP="001971F3">
      <w:pPr>
        <w:jc w:val="both"/>
        <w:rPr>
          <w:rFonts w:ascii="Times New Roman" w:hAnsi="Times New Roman" w:cs="Times New Roman"/>
          <w:sz w:val="18"/>
          <w:szCs w:val="18"/>
        </w:rPr>
      </w:pPr>
    </w:p>
    <w:p w:rsidR="00FB112B" w:rsidRDefault="00FB112B" w:rsidP="001971F3">
      <w:pPr>
        <w:jc w:val="both"/>
        <w:rPr>
          <w:rFonts w:ascii="Times New Roman" w:hAnsi="Times New Roman" w:cs="Times New Roman"/>
          <w:sz w:val="18"/>
          <w:szCs w:val="18"/>
        </w:rPr>
      </w:pPr>
    </w:p>
    <w:p w:rsidR="00FB112B" w:rsidRPr="001971F3" w:rsidRDefault="00FB112B" w:rsidP="001971F3">
      <w:pPr>
        <w:jc w:val="both"/>
        <w:rPr>
          <w:rFonts w:ascii="Times New Roman" w:hAnsi="Times New Roman" w:cs="Times New Roman"/>
          <w:sz w:val="18"/>
          <w:szCs w:val="18"/>
        </w:rPr>
      </w:pP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Приложение к постановлению</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от 27 декабря 2019 года   № 514</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«О мерах по реализации отдельных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положений Федерального закона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«О противодействии коррупции»</w:t>
      </w:r>
    </w:p>
    <w:p w:rsidR="001971F3" w:rsidRPr="00F15C4B" w:rsidRDefault="001971F3" w:rsidP="001971F3">
      <w:pPr>
        <w:jc w:val="both"/>
        <w:rPr>
          <w:rFonts w:ascii="Times New Roman" w:hAnsi="Times New Roman" w:cs="Times New Roman"/>
          <w:b/>
          <w:sz w:val="18"/>
          <w:szCs w:val="18"/>
        </w:rPr>
      </w:pPr>
      <w:r w:rsidRPr="00F15C4B">
        <w:rPr>
          <w:rFonts w:ascii="Times New Roman" w:hAnsi="Times New Roman" w:cs="Times New Roman"/>
          <w:b/>
          <w:sz w:val="18"/>
          <w:szCs w:val="18"/>
        </w:rPr>
        <w:t>ПЕРЕЧЕНЬ</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должностей муниципальной службы в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при </w:t>
      </w:r>
      <w:proofErr w:type="gramStart"/>
      <w:r w:rsidRPr="001971F3">
        <w:rPr>
          <w:rFonts w:ascii="Times New Roman" w:hAnsi="Times New Roman" w:cs="Times New Roman"/>
          <w:sz w:val="18"/>
          <w:szCs w:val="18"/>
        </w:rPr>
        <w:t>назначении</w:t>
      </w:r>
      <w:proofErr w:type="gramEnd"/>
      <w:r w:rsidRPr="001971F3">
        <w:rPr>
          <w:rFonts w:ascii="Times New Roman" w:hAnsi="Times New Roman" w:cs="Times New Roman"/>
          <w:sz w:val="18"/>
          <w:szCs w:val="18"/>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w:t>
      </w:r>
    </w:p>
    <w:p w:rsidR="001971F3" w:rsidRPr="001971F3" w:rsidRDefault="001971F3" w:rsidP="001971F3">
      <w:pPr>
        <w:jc w:val="both"/>
        <w:rPr>
          <w:rFonts w:ascii="Times New Roman" w:hAnsi="Times New Roman" w:cs="Times New Roman"/>
          <w:sz w:val="18"/>
          <w:szCs w:val="18"/>
        </w:rPr>
      </w:pPr>
      <w:proofErr w:type="gramStart"/>
      <w:r w:rsidRPr="001971F3">
        <w:rPr>
          <w:rFonts w:ascii="Times New Roman" w:hAnsi="Times New Roman" w:cs="Times New Roman"/>
          <w:sz w:val="18"/>
          <w:szCs w:val="18"/>
        </w:rPr>
        <w:t>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в порядке и случаях,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а также на которых распространяются ограничения, установленные</w:t>
      </w:r>
      <w:proofErr w:type="gramEnd"/>
      <w:r w:rsidRPr="001971F3">
        <w:rPr>
          <w:rFonts w:ascii="Times New Roman" w:hAnsi="Times New Roman" w:cs="Times New Roman"/>
          <w:sz w:val="18"/>
          <w:szCs w:val="18"/>
        </w:rPr>
        <w:t xml:space="preserve"> статьей 12 Федерального закона от 25 декабря 2008 года № 273-ФЗ «О противодействии коррупции»</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1. Высшие должности муниципальной службы:</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 первый заместитель Главы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2) заместитель Главы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 руководитель Финансового отдела;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3) заместитель Главы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4) управляющий делами - руководитель аппарата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5) руководитель Отдела образования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6) руководитель  Отдела  культуры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2. Главные должности муниципальной службы:</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 руководитель отдела аграрной политики и экономики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2) руководитель отдела по архитектуре, строительству и жилищно-коммунальному хозяйству   (ЖКХ)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3) руководитель отдела по управлению муниципальным имуществом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4) руководитель отдела правовой и кадровой работы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5) руководитель  отдела бухгалтерского учета и отчетности  (главный бухгалтер)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6) руководитель отдела ЗАГС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7) руководитель отдела по мобилизационной работе, гражданской обороне, чрезвычайным ситуациям и единой дежурной диспетчерской службы (ГО ЧС и ЕДДС)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8) заместитель  руководителя  Финансового отдела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     </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    руководитель сектора межбюджетных отношений и исполнения бюджета;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lastRenderedPageBreak/>
        <w:t xml:space="preserve">9) руководитель сектора экономики и контроля Финансового отдела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10) руководитель сектора учета и отчетности, главный бухгалтер Финансового отдела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3. Ведущие должности муниципальной службы:</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 главный специалист отдела аграрной политики и экономики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(с функцией осуществления муниципальных закупок);</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2) главный специалист отдела по управлению муниципальным имуществом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3) главный специалист архивного отдела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4) главный специалист Отдела образования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 (с функцией исполняющего обязанности руководителя Отдела образования на период его отсутствия);</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5) главный специалист отдела ЗАГС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6) главный специалист отдела по социальной политике (ответственный секретарь КДН и ЗП)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7) главный специалист сектора по опеке и попечительству Отдела образования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P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4. Старшие должности муниципальной службы:</w:t>
      </w:r>
    </w:p>
    <w:p w:rsidR="001971F3" w:rsidRDefault="001971F3" w:rsidP="001971F3">
      <w:pPr>
        <w:jc w:val="both"/>
        <w:rPr>
          <w:rFonts w:ascii="Times New Roman" w:hAnsi="Times New Roman" w:cs="Times New Roman"/>
          <w:sz w:val="18"/>
          <w:szCs w:val="18"/>
        </w:rPr>
      </w:pPr>
      <w:r w:rsidRPr="001971F3">
        <w:rPr>
          <w:rFonts w:ascii="Times New Roman" w:hAnsi="Times New Roman" w:cs="Times New Roman"/>
          <w:sz w:val="18"/>
          <w:szCs w:val="18"/>
        </w:rPr>
        <w:t xml:space="preserve">1) ведущий специалист отдела ЗАГС Администрации </w:t>
      </w:r>
      <w:proofErr w:type="spellStart"/>
      <w:r w:rsidRPr="001971F3">
        <w:rPr>
          <w:rFonts w:ascii="Times New Roman" w:hAnsi="Times New Roman" w:cs="Times New Roman"/>
          <w:sz w:val="18"/>
          <w:szCs w:val="18"/>
        </w:rPr>
        <w:t>Притобольного</w:t>
      </w:r>
      <w:proofErr w:type="spellEnd"/>
      <w:r w:rsidRPr="001971F3">
        <w:rPr>
          <w:rFonts w:ascii="Times New Roman" w:hAnsi="Times New Roman" w:cs="Times New Roman"/>
          <w:sz w:val="18"/>
          <w:szCs w:val="18"/>
        </w:rPr>
        <w:t xml:space="preserve"> района.</w:t>
      </w:r>
    </w:p>
    <w:p w:rsidR="001971F3" w:rsidRDefault="001971F3" w:rsidP="001971F3">
      <w:pPr>
        <w:jc w:val="both"/>
        <w:rPr>
          <w:rFonts w:ascii="Times New Roman" w:hAnsi="Times New Roman" w:cs="Times New Roman"/>
          <w:sz w:val="18"/>
          <w:szCs w:val="18"/>
        </w:rPr>
      </w:pPr>
    </w:p>
    <w:p w:rsidR="00D94710" w:rsidRPr="00D94710" w:rsidRDefault="00D94710" w:rsidP="00D94710">
      <w:pPr>
        <w:jc w:val="center"/>
        <w:rPr>
          <w:rFonts w:ascii="Times New Roman" w:hAnsi="Times New Roman" w:cs="Times New Roman"/>
          <w:b/>
          <w:sz w:val="18"/>
          <w:szCs w:val="18"/>
        </w:rPr>
      </w:pPr>
      <w:r w:rsidRPr="00D94710">
        <w:rPr>
          <w:rFonts w:ascii="Times New Roman" w:hAnsi="Times New Roman" w:cs="Times New Roman"/>
          <w:b/>
          <w:sz w:val="18"/>
          <w:szCs w:val="18"/>
        </w:rPr>
        <w:t>РОССИЙСКАЯ ФЕДЕРАЦИЯ</w:t>
      </w:r>
    </w:p>
    <w:p w:rsidR="00D94710" w:rsidRPr="00D94710" w:rsidRDefault="00D94710" w:rsidP="00D94710">
      <w:pPr>
        <w:jc w:val="center"/>
        <w:rPr>
          <w:rFonts w:ascii="Times New Roman" w:hAnsi="Times New Roman" w:cs="Times New Roman"/>
          <w:b/>
          <w:sz w:val="18"/>
          <w:szCs w:val="18"/>
        </w:rPr>
      </w:pPr>
      <w:r w:rsidRPr="00D94710">
        <w:rPr>
          <w:rFonts w:ascii="Times New Roman" w:hAnsi="Times New Roman" w:cs="Times New Roman"/>
          <w:b/>
          <w:sz w:val="18"/>
          <w:szCs w:val="18"/>
        </w:rPr>
        <w:t>КУРГАНСКАЯ ОБЛАСТЬ</w:t>
      </w:r>
    </w:p>
    <w:p w:rsidR="00D94710" w:rsidRPr="00D94710" w:rsidRDefault="00D94710" w:rsidP="00D94710">
      <w:pPr>
        <w:jc w:val="center"/>
        <w:rPr>
          <w:rFonts w:ascii="Times New Roman" w:hAnsi="Times New Roman" w:cs="Times New Roman"/>
          <w:b/>
          <w:sz w:val="18"/>
          <w:szCs w:val="18"/>
        </w:rPr>
      </w:pPr>
      <w:r w:rsidRPr="00D94710">
        <w:rPr>
          <w:rFonts w:ascii="Times New Roman" w:hAnsi="Times New Roman" w:cs="Times New Roman"/>
          <w:b/>
          <w:sz w:val="18"/>
          <w:szCs w:val="18"/>
        </w:rPr>
        <w:t>ПРИТОБОЛЬНЫЙ РАЙОН</w:t>
      </w:r>
    </w:p>
    <w:p w:rsidR="00D94710" w:rsidRPr="00D94710" w:rsidRDefault="00D94710" w:rsidP="00D94710">
      <w:pPr>
        <w:jc w:val="center"/>
        <w:rPr>
          <w:rFonts w:ascii="Times New Roman" w:hAnsi="Times New Roman" w:cs="Times New Roman"/>
          <w:b/>
          <w:sz w:val="18"/>
          <w:szCs w:val="18"/>
        </w:rPr>
      </w:pPr>
      <w:r w:rsidRPr="00D94710">
        <w:rPr>
          <w:rFonts w:ascii="Times New Roman" w:hAnsi="Times New Roman" w:cs="Times New Roman"/>
          <w:b/>
          <w:sz w:val="18"/>
          <w:szCs w:val="18"/>
        </w:rPr>
        <w:t>АДМИНИСТРАЦИЯ ПРИТОБОЛЬНОГО РАЙОНА</w:t>
      </w:r>
    </w:p>
    <w:p w:rsidR="00D94710" w:rsidRPr="00D94710" w:rsidRDefault="00D94710" w:rsidP="00D94710">
      <w:pPr>
        <w:jc w:val="center"/>
        <w:rPr>
          <w:rFonts w:ascii="Times New Roman" w:hAnsi="Times New Roman" w:cs="Times New Roman"/>
          <w:b/>
          <w:sz w:val="18"/>
          <w:szCs w:val="18"/>
        </w:rPr>
      </w:pPr>
      <w:r w:rsidRPr="00D94710">
        <w:rPr>
          <w:rFonts w:ascii="Times New Roman" w:hAnsi="Times New Roman" w:cs="Times New Roman"/>
          <w:b/>
          <w:sz w:val="18"/>
          <w:szCs w:val="18"/>
        </w:rPr>
        <w:t>ПОСТАНОВЛЕНИЕ</w:t>
      </w:r>
    </w:p>
    <w:p w:rsidR="00D94710" w:rsidRPr="00D94710" w:rsidRDefault="00D94710" w:rsidP="00D94710">
      <w:pPr>
        <w:ind w:right="5243"/>
        <w:jc w:val="both"/>
        <w:rPr>
          <w:rFonts w:ascii="Times New Roman" w:hAnsi="Times New Roman" w:cs="Times New Roman"/>
          <w:b/>
          <w:sz w:val="18"/>
          <w:szCs w:val="18"/>
        </w:rPr>
      </w:pPr>
      <w:r w:rsidRPr="00D94710">
        <w:rPr>
          <w:rFonts w:ascii="Times New Roman" w:hAnsi="Times New Roman" w:cs="Times New Roman"/>
          <w:b/>
          <w:sz w:val="18"/>
          <w:szCs w:val="18"/>
        </w:rPr>
        <w:t>от 27 декабря 2019 года № 515 с. Глядянское</w:t>
      </w:r>
    </w:p>
    <w:p w:rsidR="00D94710" w:rsidRPr="00D94710" w:rsidRDefault="00D94710" w:rsidP="00D94710">
      <w:pPr>
        <w:ind w:right="5243"/>
        <w:jc w:val="both"/>
        <w:rPr>
          <w:rFonts w:ascii="Times New Roman" w:hAnsi="Times New Roman" w:cs="Times New Roman"/>
          <w:b/>
          <w:sz w:val="18"/>
          <w:szCs w:val="18"/>
        </w:rPr>
      </w:pPr>
      <w:r w:rsidRPr="00D94710">
        <w:rPr>
          <w:rFonts w:ascii="Times New Roman" w:hAnsi="Times New Roman" w:cs="Times New Roman"/>
          <w:b/>
          <w:sz w:val="18"/>
          <w:szCs w:val="18"/>
        </w:rPr>
        <w:t xml:space="preserve">Об утверждении Порядка применения к муниципальным служащим,   замещающим должности муниципальной службы в Администрации </w:t>
      </w:r>
      <w:proofErr w:type="spellStart"/>
      <w:r w:rsidRPr="00D94710">
        <w:rPr>
          <w:rFonts w:ascii="Times New Roman" w:hAnsi="Times New Roman" w:cs="Times New Roman"/>
          <w:b/>
          <w:sz w:val="18"/>
          <w:szCs w:val="18"/>
        </w:rPr>
        <w:t>Притобольного</w:t>
      </w:r>
      <w:proofErr w:type="spellEnd"/>
      <w:r w:rsidRPr="00D94710">
        <w:rPr>
          <w:rFonts w:ascii="Times New Roman" w:hAnsi="Times New Roman" w:cs="Times New Roman"/>
          <w:b/>
          <w:sz w:val="18"/>
          <w:szCs w:val="18"/>
        </w:rPr>
        <w:t xml:space="preserve">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 </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Законом Курганской области от 30 мая 2007 года № 251 «О регулировании отдельных положений муниципальной службы в Курганской области» Администрация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ПОСТАНОВЛЯЕТ:</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1. Утвердить Порядок применения к муниципальным служащим,   замещающим должности муниципальной службы в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 </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D94710">
        <w:rPr>
          <w:rFonts w:ascii="Times New Roman" w:hAnsi="Times New Roman" w:cs="Times New Roman"/>
          <w:sz w:val="18"/>
          <w:szCs w:val="18"/>
        </w:rPr>
        <w:t>Притоболья</w:t>
      </w:r>
      <w:proofErr w:type="spellEnd"/>
      <w:r w:rsidRPr="00D94710">
        <w:rPr>
          <w:rFonts w:ascii="Times New Roman" w:hAnsi="Times New Roman" w:cs="Times New Roman"/>
          <w:sz w:val="18"/>
          <w:szCs w:val="18"/>
        </w:rPr>
        <w:t xml:space="preserve">» и подлежит размещению на официальном сайте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в сети «Интернет».</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3. </w:t>
      </w:r>
      <w:proofErr w:type="gramStart"/>
      <w:r w:rsidRPr="00D94710">
        <w:rPr>
          <w:rFonts w:ascii="Times New Roman" w:hAnsi="Times New Roman" w:cs="Times New Roman"/>
          <w:sz w:val="18"/>
          <w:szCs w:val="18"/>
        </w:rPr>
        <w:t>Контроль за</w:t>
      </w:r>
      <w:proofErr w:type="gramEnd"/>
      <w:r w:rsidRPr="00D94710">
        <w:rPr>
          <w:rFonts w:ascii="Times New Roman" w:hAnsi="Times New Roman" w:cs="Times New Roman"/>
          <w:sz w:val="18"/>
          <w:szCs w:val="18"/>
        </w:rPr>
        <w:t xml:space="preserve"> выполнением настоящего постановления возложить на первого заместителя Главы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Глава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Д.Ю. </w:t>
      </w:r>
      <w:proofErr w:type="spellStart"/>
      <w:r w:rsidRPr="00D94710">
        <w:rPr>
          <w:rFonts w:ascii="Times New Roman" w:hAnsi="Times New Roman" w:cs="Times New Roman"/>
          <w:sz w:val="18"/>
          <w:szCs w:val="18"/>
        </w:rPr>
        <w:t>Лесовой</w:t>
      </w:r>
      <w:proofErr w:type="spellEnd"/>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Приложение </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к постановлению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от «27» декабря 2019 года № 515</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«Об утверждении Порядка применения к муниципальным служащим,   замещающим должности муниципальной службы в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w:t>
      </w:r>
    </w:p>
    <w:p w:rsidR="00D94710" w:rsidRPr="00F15C4B" w:rsidRDefault="00D94710" w:rsidP="00D94710">
      <w:pPr>
        <w:jc w:val="both"/>
        <w:rPr>
          <w:rFonts w:ascii="Times New Roman" w:hAnsi="Times New Roman" w:cs="Times New Roman"/>
          <w:b/>
          <w:sz w:val="18"/>
          <w:szCs w:val="18"/>
        </w:rPr>
      </w:pPr>
      <w:r w:rsidRPr="00F15C4B">
        <w:rPr>
          <w:rFonts w:ascii="Times New Roman" w:hAnsi="Times New Roman" w:cs="Times New Roman"/>
          <w:b/>
          <w:sz w:val="18"/>
          <w:szCs w:val="18"/>
        </w:rPr>
        <w:t>Порядок</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применения к муниципальным служащим, замещающим должности муниципальной службы в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1. Настоящим Порядком устанавливается порядок применения к муниципальным служащим, замещающим должности муниципальной службы в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(далее – муниципальные служащие),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в целях противодействия коррупции.</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2. </w:t>
      </w:r>
      <w:proofErr w:type="gramStart"/>
      <w:r w:rsidRPr="00D94710">
        <w:rPr>
          <w:rFonts w:ascii="Times New Roman" w:hAnsi="Times New Roman" w:cs="Times New Roman"/>
          <w:sz w:val="18"/>
          <w:szCs w:val="1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к муниципальному служащему применяются следующие взыскания:</w:t>
      </w:r>
      <w:proofErr w:type="gramEnd"/>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1) замечание;</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2) выговор;</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3) увольнение с муниципальной службы по соответствующим основаниям.</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3. Муниципальный служащий подлежит увольнению с муниципальной службы в связи с утратой доверия в случае:</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1) непринятия муниципальным служащим мер по предотвращению или урегулированию конфликта интересов, стороной которого он является;</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такого конфликта;</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4. Взыскания, предусмотренные пунктом 2 настоящего Порядка, применяются представителем нанимателя (работодателем) на основании:</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2) рекомендации Комиссии по соблюдению требований к служебному поведению муниципальных служащих и урегулированию </w:t>
      </w:r>
      <w:r w:rsidRPr="00D94710">
        <w:rPr>
          <w:rFonts w:ascii="Times New Roman" w:hAnsi="Times New Roman" w:cs="Times New Roman"/>
          <w:sz w:val="18"/>
          <w:szCs w:val="18"/>
        </w:rPr>
        <w:lastRenderedPageBreak/>
        <w:t xml:space="preserve">конфликта интересов в Администрации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(далее - Комиссия) в случае, если доклад о результатах проверки направлялся в Комиссию;</w:t>
      </w:r>
    </w:p>
    <w:p w:rsidR="00D94710" w:rsidRPr="00D94710" w:rsidRDefault="00D94710" w:rsidP="00D94710">
      <w:pPr>
        <w:jc w:val="both"/>
        <w:rPr>
          <w:rFonts w:ascii="Times New Roman" w:hAnsi="Times New Roman" w:cs="Times New Roman"/>
          <w:sz w:val="18"/>
          <w:szCs w:val="18"/>
        </w:rPr>
      </w:pPr>
      <w:proofErr w:type="gramStart"/>
      <w:r w:rsidRPr="00D94710">
        <w:rPr>
          <w:rFonts w:ascii="Times New Roman" w:hAnsi="Times New Roman" w:cs="Times New Roman"/>
          <w:sz w:val="18"/>
          <w:szCs w:val="18"/>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4) объяснений муниципального служащего;</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5) иных материалов.</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5. </w:t>
      </w:r>
      <w:proofErr w:type="gramStart"/>
      <w:r w:rsidRPr="00D94710">
        <w:rPr>
          <w:rFonts w:ascii="Times New Roman" w:hAnsi="Times New Roman" w:cs="Times New Roman"/>
          <w:sz w:val="18"/>
          <w:szCs w:val="18"/>
        </w:rPr>
        <w:t>В случае неполучения объяснения от муниципального служащего по истечении двух рабочих дней со дня предъявления ему требования о представлении</w:t>
      </w:r>
      <w:proofErr w:type="gramEnd"/>
      <w:r w:rsidRPr="00D94710">
        <w:rPr>
          <w:rFonts w:ascii="Times New Roman" w:hAnsi="Times New Roman" w:cs="Times New Roman"/>
          <w:sz w:val="18"/>
          <w:szCs w:val="18"/>
        </w:rPr>
        <w:t xml:space="preserve"> объяснения представителем нанимателя (работодателя) составляется соответствующий акт. Отказ муниципального служащего от дачи объяснений в письменной форме не является препятствием для применения взыскания. </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6. </w:t>
      </w:r>
      <w:proofErr w:type="gramStart"/>
      <w:r w:rsidRPr="00D94710">
        <w:rPr>
          <w:rFonts w:ascii="Times New Roman" w:hAnsi="Times New Roman" w:cs="Times New Roman"/>
          <w:sz w:val="18"/>
          <w:szCs w:val="18"/>
        </w:rPr>
        <w:t>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7. Взыскание применяется не позднее шести месяцев со дня поступления в Администрацию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При этом взыскание должно быть применено не позднее трех лет со дня совершения коррупционного правонарушения.</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8.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Если муниципальный служащий отказывается ознакомиться с актом, указанным в абзаце первом настоящего пункта, под расписку, то составляется соответствующий акт.</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 xml:space="preserve">9. Сведения </w:t>
      </w:r>
      <w:proofErr w:type="gramStart"/>
      <w:r w:rsidRPr="00D94710">
        <w:rPr>
          <w:rFonts w:ascii="Times New Roman" w:hAnsi="Times New Roman" w:cs="Times New Roman"/>
          <w:sz w:val="18"/>
          <w:szCs w:val="18"/>
        </w:rPr>
        <w:t>о применении к муниципальному служащему взыскания в виде увольнения в связи с утратой</w:t>
      </w:r>
      <w:proofErr w:type="gramEnd"/>
      <w:r w:rsidRPr="00D94710">
        <w:rPr>
          <w:rFonts w:ascii="Times New Roman" w:hAnsi="Times New Roman" w:cs="Times New Roman"/>
          <w:sz w:val="18"/>
          <w:szCs w:val="18"/>
        </w:rPr>
        <w:t xml:space="preserve"> доверия включаются Администрацией </w:t>
      </w:r>
      <w:proofErr w:type="spellStart"/>
      <w:r w:rsidRPr="00D94710">
        <w:rPr>
          <w:rFonts w:ascii="Times New Roman" w:hAnsi="Times New Roman" w:cs="Times New Roman"/>
          <w:sz w:val="18"/>
          <w:szCs w:val="18"/>
        </w:rPr>
        <w:t>Притобольного</w:t>
      </w:r>
      <w:proofErr w:type="spellEnd"/>
      <w:r w:rsidRPr="00D94710">
        <w:rPr>
          <w:rFonts w:ascii="Times New Roman" w:hAnsi="Times New Roman" w:cs="Times New Roman"/>
          <w:sz w:val="18"/>
          <w:szCs w:val="18"/>
        </w:rPr>
        <w:t xml:space="preserve"> района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94710" w:rsidRPr="00D94710" w:rsidRDefault="00D94710" w:rsidP="00D94710">
      <w:pPr>
        <w:jc w:val="both"/>
        <w:rPr>
          <w:rFonts w:ascii="Times New Roman" w:hAnsi="Times New Roman" w:cs="Times New Roman"/>
          <w:sz w:val="18"/>
          <w:szCs w:val="18"/>
        </w:rPr>
      </w:pPr>
      <w:r w:rsidRPr="00D94710">
        <w:rPr>
          <w:rFonts w:ascii="Times New Roman" w:hAnsi="Times New Roman" w:cs="Times New Roman"/>
          <w:sz w:val="18"/>
          <w:szCs w:val="18"/>
        </w:rPr>
        <w:t>10. Муниципальный служащий вправе обжаловать взыскание в порядке, установленном законодательством.</w:t>
      </w:r>
    </w:p>
    <w:p w:rsidR="00F072F6" w:rsidRDefault="00F072F6" w:rsidP="00D94710">
      <w:pPr>
        <w:jc w:val="both"/>
        <w:rPr>
          <w:rFonts w:ascii="Times New Roman" w:hAnsi="Times New Roman" w:cs="Times New Roman"/>
          <w:sz w:val="18"/>
          <w:szCs w:val="18"/>
        </w:rPr>
      </w:pPr>
    </w:p>
    <w:p w:rsidR="00F072F6" w:rsidRPr="00F072F6" w:rsidRDefault="00F072F6" w:rsidP="00F072F6">
      <w:pPr>
        <w:jc w:val="center"/>
        <w:rPr>
          <w:rFonts w:ascii="Times New Roman" w:hAnsi="Times New Roman" w:cs="Times New Roman"/>
          <w:b/>
          <w:sz w:val="18"/>
          <w:szCs w:val="18"/>
        </w:rPr>
      </w:pPr>
      <w:r w:rsidRPr="00F072F6">
        <w:rPr>
          <w:rFonts w:ascii="Times New Roman" w:hAnsi="Times New Roman" w:cs="Times New Roman"/>
          <w:b/>
          <w:sz w:val="18"/>
          <w:szCs w:val="18"/>
        </w:rPr>
        <w:t>РОССИЙСКАЯ ФЕДЕРАЦИЯ</w:t>
      </w:r>
    </w:p>
    <w:p w:rsidR="00F072F6" w:rsidRPr="00F072F6" w:rsidRDefault="00F072F6" w:rsidP="00F072F6">
      <w:pPr>
        <w:jc w:val="center"/>
        <w:rPr>
          <w:rFonts w:ascii="Times New Roman" w:hAnsi="Times New Roman" w:cs="Times New Roman"/>
          <w:b/>
          <w:sz w:val="18"/>
          <w:szCs w:val="18"/>
        </w:rPr>
      </w:pPr>
      <w:r w:rsidRPr="00F072F6">
        <w:rPr>
          <w:rFonts w:ascii="Times New Roman" w:hAnsi="Times New Roman" w:cs="Times New Roman"/>
          <w:b/>
          <w:sz w:val="18"/>
          <w:szCs w:val="18"/>
        </w:rPr>
        <w:t>КУРГАНСКАЯ ОБЛАСТЬ</w:t>
      </w:r>
    </w:p>
    <w:p w:rsidR="00F072F6" w:rsidRPr="00F072F6" w:rsidRDefault="00F072F6" w:rsidP="00F072F6">
      <w:pPr>
        <w:jc w:val="center"/>
        <w:rPr>
          <w:rFonts w:ascii="Times New Roman" w:hAnsi="Times New Roman" w:cs="Times New Roman"/>
          <w:b/>
          <w:sz w:val="18"/>
          <w:szCs w:val="18"/>
        </w:rPr>
      </w:pPr>
      <w:r w:rsidRPr="00F072F6">
        <w:rPr>
          <w:rFonts w:ascii="Times New Roman" w:hAnsi="Times New Roman" w:cs="Times New Roman"/>
          <w:b/>
          <w:sz w:val="18"/>
          <w:szCs w:val="18"/>
        </w:rPr>
        <w:t>ПРИТОБОЛЬНЫЙ РАЙОН</w:t>
      </w:r>
    </w:p>
    <w:p w:rsidR="00F072F6" w:rsidRPr="00F072F6" w:rsidRDefault="00F072F6" w:rsidP="00F072F6">
      <w:pPr>
        <w:jc w:val="center"/>
        <w:rPr>
          <w:rFonts w:ascii="Times New Roman" w:hAnsi="Times New Roman" w:cs="Times New Roman"/>
          <w:b/>
          <w:sz w:val="18"/>
          <w:szCs w:val="18"/>
        </w:rPr>
      </w:pPr>
      <w:r w:rsidRPr="00F072F6">
        <w:rPr>
          <w:rFonts w:ascii="Times New Roman" w:hAnsi="Times New Roman" w:cs="Times New Roman"/>
          <w:b/>
          <w:sz w:val="18"/>
          <w:szCs w:val="18"/>
        </w:rPr>
        <w:t>АДМИНИСТРАЦИЯ ПРИТОБОЛЬНОГО РАЙОНА</w:t>
      </w:r>
    </w:p>
    <w:p w:rsidR="00F072F6" w:rsidRPr="00F072F6" w:rsidRDefault="00F072F6" w:rsidP="00F072F6">
      <w:pPr>
        <w:jc w:val="center"/>
        <w:rPr>
          <w:rFonts w:ascii="Times New Roman" w:hAnsi="Times New Roman" w:cs="Times New Roman"/>
          <w:b/>
          <w:sz w:val="18"/>
          <w:szCs w:val="18"/>
        </w:rPr>
      </w:pPr>
      <w:r w:rsidRPr="00F072F6">
        <w:rPr>
          <w:rFonts w:ascii="Times New Roman" w:hAnsi="Times New Roman" w:cs="Times New Roman"/>
          <w:b/>
          <w:sz w:val="18"/>
          <w:szCs w:val="18"/>
        </w:rPr>
        <w:t>ПОСТАНОВЛЕНИЕ</w:t>
      </w:r>
    </w:p>
    <w:p w:rsidR="00F072F6" w:rsidRPr="00F072F6" w:rsidRDefault="00F072F6" w:rsidP="00F072F6">
      <w:pPr>
        <w:ind w:right="5527"/>
        <w:jc w:val="both"/>
        <w:rPr>
          <w:rFonts w:ascii="Times New Roman" w:hAnsi="Times New Roman" w:cs="Times New Roman"/>
          <w:b/>
          <w:sz w:val="18"/>
          <w:szCs w:val="18"/>
        </w:rPr>
      </w:pPr>
      <w:r w:rsidRPr="00F072F6">
        <w:rPr>
          <w:rFonts w:ascii="Times New Roman" w:hAnsi="Times New Roman" w:cs="Times New Roman"/>
          <w:b/>
          <w:sz w:val="18"/>
          <w:szCs w:val="18"/>
        </w:rPr>
        <w:t>от 27 декабря 2019 года № 516 с. Глядянское</w:t>
      </w:r>
    </w:p>
    <w:p w:rsidR="00F072F6" w:rsidRPr="00F072F6" w:rsidRDefault="00F072F6" w:rsidP="00F072F6">
      <w:pPr>
        <w:ind w:right="5527"/>
        <w:jc w:val="both"/>
        <w:rPr>
          <w:rFonts w:ascii="Times New Roman" w:hAnsi="Times New Roman" w:cs="Times New Roman"/>
          <w:b/>
          <w:sz w:val="18"/>
          <w:szCs w:val="18"/>
        </w:rPr>
      </w:pPr>
      <w:r w:rsidRPr="00F072F6">
        <w:rPr>
          <w:rFonts w:ascii="Times New Roman" w:hAnsi="Times New Roman" w:cs="Times New Roman"/>
          <w:b/>
          <w:sz w:val="18"/>
          <w:szCs w:val="18"/>
        </w:rPr>
        <w:t xml:space="preserve">Об утверждении Порядка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b/>
          <w:sz w:val="18"/>
          <w:szCs w:val="18"/>
        </w:rPr>
        <w:t>Притобольного</w:t>
      </w:r>
      <w:proofErr w:type="spellEnd"/>
      <w:r w:rsidRPr="00F072F6">
        <w:rPr>
          <w:rFonts w:ascii="Times New Roman" w:hAnsi="Times New Roman" w:cs="Times New Roman"/>
          <w:b/>
          <w:sz w:val="18"/>
          <w:szCs w:val="18"/>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В соответствии с  Федеральным законом от 2 марта 2007 года № 25-ФЗ «О муниципальной службе в Российской Федерации» Администрация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ПОСТАНОВЛЯЕТ:</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1. Утвердить Порядок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2. Настоящее постановление вступает в силу после его официального опубликования в информационном бюллетене «Муниципальный вестник </w:t>
      </w:r>
      <w:proofErr w:type="spellStart"/>
      <w:r w:rsidRPr="00F072F6">
        <w:rPr>
          <w:rFonts w:ascii="Times New Roman" w:hAnsi="Times New Roman" w:cs="Times New Roman"/>
          <w:sz w:val="18"/>
          <w:szCs w:val="18"/>
        </w:rPr>
        <w:t>Притоболья</w:t>
      </w:r>
      <w:proofErr w:type="spellEnd"/>
      <w:r w:rsidRPr="00F072F6">
        <w:rPr>
          <w:rFonts w:ascii="Times New Roman" w:hAnsi="Times New Roman" w:cs="Times New Roman"/>
          <w:sz w:val="18"/>
          <w:szCs w:val="18"/>
        </w:rPr>
        <w:t xml:space="preserve">» и подлежит размещению на официальном сайте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в сети «Интернет».</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3. </w:t>
      </w:r>
      <w:proofErr w:type="gramStart"/>
      <w:r w:rsidRPr="00F072F6">
        <w:rPr>
          <w:rFonts w:ascii="Times New Roman" w:hAnsi="Times New Roman" w:cs="Times New Roman"/>
          <w:sz w:val="18"/>
          <w:szCs w:val="18"/>
        </w:rPr>
        <w:t>Контроль за</w:t>
      </w:r>
      <w:proofErr w:type="gramEnd"/>
      <w:r w:rsidRPr="00F072F6">
        <w:rPr>
          <w:rFonts w:ascii="Times New Roman" w:hAnsi="Times New Roman" w:cs="Times New Roman"/>
          <w:sz w:val="18"/>
          <w:szCs w:val="18"/>
        </w:rPr>
        <w:t xml:space="preserve"> выполнением настоящего постановления возложить на первого заместителя Главы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Глава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Д.Ю. </w:t>
      </w:r>
      <w:proofErr w:type="spellStart"/>
      <w:r w:rsidRPr="00F072F6">
        <w:rPr>
          <w:rFonts w:ascii="Times New Roman" w:hAnsi="Times New Roman" w:cs="Times New Roman"/>
          <w:sz w:val="18"/>
          <w:szCs w:val="18"/>
        </w:rPr>
        <w:t>Лесовой</w:t>
      </w:r>
      <w:proofErr w:type="spellEnd"/>
      <w:r w:rsidRPr="00F072F6">
        <w:rPr>
          <w:rFonts w:ascii="Times New Roman" w:hAnsi="Times New Roman" w:cs="Times New Roman"/>
          <w:sz w:val="18"/>
          <w:szCs w:val="18"/>
        </w:rPr>
        <w:t xml:space="preserve"> </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Приложение к постановлению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от «27» декабря 2019 года № 516</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«Об утверждении Порядка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F072F6" w:rsidRPr="00F15C4B" w:rsidRDefault="00F072F6" w:rsidP="00F072F6">
      <w:pPr>
        <w:jc w:val="both"/>
        <w:rPr>
          <w:rFonts w:ascii="Times New Roman" w:hAnsi="Times New Roman" w:cs="Times New Roman"/>
          <w:b/>
          <w:sz w:val="18"/>
          <w:szCs w:val="18"/>
        </w:rPr>
      </w:pPr>
      <w:r w:rsidRPr="00F15C4B">
        <w:rPr>
          <w:rFonts w:ascii="Times New Roman" w:hAnsi="Times New Roman" w:cs="Times New Roman"/>
          <w:b/>
          <w:sz w:val="18"/>
          <w:szCs w:val="18"/>
        </w:rPr>
        <w:t>Порядок</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1. </w:t>
      </w:r>
      <w:proofErr w:type="gramStart"/>
      <w:r w:rsidRPr="00F072F6">
        <w:rPr>
          <w:rFonts w:ascii="Times New Roman" w:hAnsi="Times New Roman" w:cs="Times New Roman"/>
          <w:sz w:val="18"/>
          <w:szCs w:val="18"/>
        </w:rPr>
        <w:t xml:space="preserve">Порядок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Порядок) определяет порядок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(далее - муниципальный служащий), разрешения Главы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roofErr w:type="gramEnd"/>
      <w:r w:rsidRPr="00F072F6">
        <w:rPr>
          <w:rFonts w:ascii="Times New Roman" w:hAnsi="Times New Roman" w:cs="Times New Roman"/>
          <w:sz w:val="18"/>
          <w:szCs w:val="18"/>
        </w:rPr>
        <w:t xml:space="preserve"> </w:t>
      </w:r>
      <w:proofErr w:type="gramStart"/>
      <w:r w:rsidRPr="00F072F6">
        <w:rPr>
          <w:rFonts w:ascii="Times New Roman" w:hAnsi="Times New Roman" w:cs="Times New Roman"/>
          <w:sz w:val="18"/>
          <w:szCs w:val="18"/>
        </w:rPr>
        <w:t xml:space="preserve">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жилищным, жилищно-строительным, </w:t>
      </w:r>
      <w:r w:rsidRPr="00F072F6">
        <w:rPr>
          <w:rFonts w:ascii="Times New Roman" w:hAnsi="Times New Roman" w:cs="Times New Roman"/>
          <w:sz w:val="18"/>
          <w:szCs w:val="18"/>
        </w:rPr>
        <w:lastRenderedPageBreak/>
        <w:t>гаражным кооперативами, товариществом собственников недвижимости (далее - некоммерческие организации) в качестве единоличного исполнительного органа или вхождения в состав коллегиальных органов управления.</w:t>
      </w:r>
      <w:proofErr w:type="gramEnd"/>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2.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(далее - участие муниципального служащего в управлении некоммерческой организацией) не должно приводить к конфликту интересов при исполнении должностных (служебных) обязанностей.</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3. Муниципальный служащий направляет на имя Главы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заявление о получении разрешения на участие в управлении некоммерческой организацией (далее - заявление), составленное по форме согласно приложению 1 к настоящему Порядку.</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К заявлению прилагаются копии учредительных документов некоммерческой организации, в управлении которой муниципальный служащий намеревается принять участие.</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4. Прием и регистрация заявлений осуществляются должностным лицом, ответственное за работу по профилактике коррупционных и иных правонарушений (далее - лицо, ответственное за работу по профилактике коррупционных и иных правонарушений).</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5. Заявление регистрируется лицом, ответственным за работу по профилактике коррупционных и иных правонарушений, в день поступления заявления в журнале регистрации заявлений, который ведется по форме согласно приложению 2 к настоящему Порядку.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Листы журнала должны быть пронумерованы, прошнурованы и скреплены  печатью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6. Заявление  в течение одного рабочего дня  после регистрации передается лицом, ответственным за работу по профилактике коррупционных и иных правонарушений, для рассмотрения в комиссию по соблюдению требований к служебному поведению муниципальных служащих и урегулированию конфликта интересов (далее - Комиссия) в соответствии с порядком, установленным постановлением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7. По результатам рассмотрения заявления и копии протокола заседания Комиссии Главой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в течение 30 календарных дней со дня </w:t>
      </w:r>
      <w:proofErr w:type="gramStart"/>
      <w:r w:rsidRPr="00F072F6">
        <w:rPr>
          <w:rFonts w:ascii="Times New Roman" w:hAnsi="Times New Roman" w:cs="Times New Roman"/>
          <w:sz w:val="18"/>
          <w:szCs w:val="18"/>
        </w:rPr>
        <w:t>получения копии протокола заседания Комиссии</w:t>
      </w:r>
      <w:proofErr w:type="gramEnd"/>
      <w:r w:rsidRPr="00F072F6">
        <w:rPr>
          <w:rFonts w:ascii="Times New Roman" w:hAnsi="Times New Roman" w:cs="Times New Roman"/>
          <w:sz w:val="18"/>
          <w:szCs w:val="18"/>
        </w:rPr>
        <w:t xml:space="preserve"> принимается одно из следующих решений:</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о разрешении муниципальному служащему на участие в управлении некоммерческой организацией;</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об отказе муниципальному служащему в получении разрешения на участие в управлении некоммерческой организацией.</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8. Решение, указанное в пункте 7 настоящего Порядка, оформляется распоряжением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9. Лицо, ответственное за работу по профилактике коррупционных и иных правонарушений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в течение 5 рабочих дней со дня принятия решения, указанного в пункте 7 настоящего Порядка, в письменной форме уведомляет муниципального служащего, направившего заявление, о результате его рассмотрения представителем нанимателя (работодателем).</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10. Заявление и материалы, связанные с его рассмотрением, приобщаются к личному делу муниципального служащего, направившего заявление.</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Приложение 1</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к Порядку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участие</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органов управления</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Главе_________________________________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(наименование муниципального образования) 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(фамилия, инициалы)</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от________________________________________________________________________________________________________________________________________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proofErr w:type="gramStart"/>
      <w:r w:rsidRPr="00F072F6">
        <w:rPr>
          <w:rFonts w:ascii="Times New Roman" w:hAnsi="Times New Roman" w:cs="Times New Roman"/>
          <w:sz w:val="18"/>
          <w:szCs w:val="18"/>
        </w:rPr>
        <w:t>(наименование должности муниципальной службы, фамилия, имя, отчество муниципального</w:t>
      </w:r>
      <w:proofErr w:type="gramEnd"/>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служащего)</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Заявление</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о получении разрешения на участие в управлении</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некоммерческой организацией</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В соответствии с пунктом 3 части 1 статьи 14 Федерального закона от 2 марта 2007 года № 25-ФЗ «О муниципальной службе в Российской Федерации»   прошу   дать   разрешение  с  «___»  ______________ 20____ г. по «__» _____________ 20__ г. принимать участие на безвозмездной основе  в управлении                                                                                                                                    __________________________________________________________________________________________________________________________________________________________________________________________________________________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(указать полное наименование некоммерческой организации, в которой будет   осуществляться управление, идентификационный номер налогоплательщика,  юридический адрес (в соответствии с учредительными документами))</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(указать, в каком качестве: единоличного исполнительного органа или путем вхождения в состав коллегиального органа управления некоммерческой организации)</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на основании ____________________________________________________,</w:t>
      </w:r>
    </w:p>
    <w:p w:rsidR="00F072F6" w:rsidRPr="00F072F6" w:rsidRDefault="00F072F6" w:rsidP="00F072F6">
      <w:pPr>
        <w:jc w:val="both"/>
        <w:rPr>
          <w:rFonts w:ascii="Times New Roman" w:hAnsi="Times New Roman" w:cs="Times New Roman"/>
          <w:sz w:val="18"/>
          <w:szCs w:val="18"/>
        </w:rPr>
      </w:pPr>
      <w:proofErr w:type="gramStart"/>
      <w:r w:rsidRPr="00F072F6">
        <w:rPr>
          <w:rFonts w:ascii="Times New Roman" w:hAnsi="Times New Roman" w:cs="Times New Roman"/>
          <w:sz w:val="18"/>
          <w:szCs w:val="18"/>
        </w:rPr>
        <w:t>(наименование исполнительно-распорядительного акта, дата его принятия и</w:t>
      </w:r>
      <w:proofErr w:type="gramEnd"/>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номер, который является основанием участия муниципального служащего в управлении некоммерческой организацией (при наличии))</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______________________________________________________________________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(характер выполняемой работы, наименование  должности, основные обязанности  (содержание обязательств))</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Участие в управлении  некоммерческой  организацией  предполагается осуществлять </w:t>
      </w:r>
      <w:proofErr w:type="gramStart"/>
      <w:r w:rsidRPr="00F072F6">
        <w:rPr>
          <w:rFonts w:ascii="Times New Roman" w:hAnsi="Times New Roman" w:cs="Times New Roman"/>
          <w:sz w:val="18"/>
          <w:szCs w:val="18"/>
        </w:rPr>
        <w:t>в</w:t>
      </w:r>
      <w:proofErr w:type="gramEnd"/>
      <w:r w:rsidRPr="00F072F6">
        <w:rPr>
          <w:rFonts w:ascii="Times New Roman" w:hAnsi="Times New Roman" w:cs="Times New Roman"/>
          <w:sz w:val="18"/>
          <w:szCs w:val="18"/>
        </w:rPr>
        <w:t xml:space="preserve">: _______________________________________________________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w:t>
      </w:r>
      <w:proofErr w:type="gramStart"/>
      <w:r w:rsidRPr="00F072F6">
        <w:rPr>
          <w:rFonts w:ascii="Times New Roman" w:hAnsi="Times New Roman" w:cs="Times New Roman"/>
          <w:sz w:val="18"/>
          <w:szCs w:val="18"/>
        </w:rPr>
        <w:t>(указать, в какие дни, например: в рабочие дни (понедельник, вторник, среда, четверг, пятница)</w:t>
      </w:r>
      <w:proofErr w:type="gramEnd"/>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с __:__ по __:__; нерабочие дни (суббота, воскресенье) </w:t>
      </w:r>
      <w:proofErr w:type="gramStart"/>
      <w:r w:rsidRPr="00F072F6">
        <w:rPr>
          <w:rFonts w:ascii="Times New Roman" w:hAnsi="Times New Roman" w:cs="Times New Roman"/>
          <w:sz w:val="18"/>
          <w:szCs w:val="18"/>
        </w:rPr>
        <w:t>с</w:t>
      </w:r>
      <w:proofErr w:type="gramEnd"/>
      <w:r w:rsidRPr="00F072F6">
        <w:rPr>
          <w:rFonts w:ascii="Times New Roman" w:hAnsi="Times New Roman" w:cs="Times New Roman"/>
          <w:sz w:val="18"/>
          <w:szCs w:val="18"/>
        </w:rPr>
        <w:t xml:space="preserve"> __:__ по 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Иные сведения __________________________________________________.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(по желанию муниципального служащего)</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Сообщаю,   что   осуществление   участия  на  безвозмездной  основе  в управлении ___________________________________________ влияет (не влияет)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(указать нужное)</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lastRenderedPageBreak/>
        <w:t xml:space="preserve">или может повлиять (не повлияет) на надлежащее, объективное и беспристрастное исполнение мною должностных (служебных)  обязанностей (осуществление полномочий) </w:t>
      </w:r>
      <w:proofErr w:type="gramStart"/>
      <w:r w:rsidRPr="00F072F6">
        <w:rPr>
          <w:rFonts w:ascii="Times New Roman" w:hAnsi="Times New Roman" w:cs="Times New Roman"/>
          <w:sz w:val="18"/>
          <w:szCs w:val="18"/>
        </w:rPr>
        <w:t>в</w:t>
      </w:r>
      <w:proofErr w:type="gramEnd"/>
      <w:r w:rsidRPr="00F072F6">
        <w:rPr>
          <w:rFonts w:ascii="Times New Roman" w:hAnsi="Times New Roman" w:cs="Times New Roman"/>
          <w:sz w:val="18"/>
          <w:szCs w:val="18"/>
        </w:rPr>
        <w:t xml:space="preserve"> __________________________________________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(наименование местной Администрации)</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Обязуюсь  соблюдать  требования, предусмотренные Федеральным законом от 2 марта 2007 года № 25-ФЗ «О муниципальной службе в Российской Федерации» и  Федеральным  законом от 25 декабря 2008 года № 273-ФЗ «О противодействии коррупции», а также принятыми в соответствии с ними нормативными правовыми актами.</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К заявлению прилагаю следующие документы:</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1._____________________________________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2._____________________________________</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3. _____________________________________</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 _____________ 20__ г.         ________________________</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Согласовано:</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____________________________            ________ __________ _________________</w:t>
      </w:r>
    </w:p>
    <w:p w:rsidR="00F072F6" w:rsidRPr="00F072F6" w:rsidRDefault="00F072F6" w:rsidP="00F072F6">
      <w:pPr>
        <w:jc w:val="both"/>
        <w:rPr>
          <w:rFonts w:ascii="Times New Roman" w:hAnsi="Times New Roman" w:cs="Times New Roman"/>
          <w:sz w:val="18"/>
          <w:szCs w:val="18"/>
        </w:rPr>
      </w:pPr>
      <w:proofErr w:type="gramStart"/>
      <w:r w:rsidRPr="00F072F6">
        <w:rPr>
          <w:rFonts w:ascii="Times New Roman" w:hAnsi="Times New Roman" w:cs="Times New Roman"/>
          <w:sz w:val="18"/>
          <w:szCs w:val="18"/>
        </w:rPr>
        <w:t>(наименование должности непосредственного       (дата)     (подпись)          (расшифровка подписи)</w:t>
      </w:r>
      <w:proofErr w:type="gramEnd"/>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руководителя муниципального служащего)</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Приложение 2</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к Порядку получения муниципальным служащим, замещающим должность муниципальной службы в Администрации </w:t>
      </w:r>
      <w:proofErr w:type="spellStart"/>
      <w:r w:rsidRPr="00F072F6">
        <w:rPr>
          <w:rFonts w:ascii="Times New Roman" w:hAnsi="Times New Roman" w:cs="Times New Roman"/>
          <w:sz w:val="18"/>
          <w:szCs w:val="18"/>
        </w:rPr>
        <w:t>Притобольного</w:t>
      </w:r>
      <w:proofErr w:type="spellEnd"/>
      <w:r w:rsidRPr="00F072F6">
        <w:rPr>
          <w:rFonts w:ascii="Times New Roman" w:hAnsi="Times New Roman" w:cs="Times New Roman"/>
          <w:sz w:val="18"/>
          <w:szCs w:val="18"/>
        </w:rPr>
        <w:t xml:space="preserve"> района, разрешения представителя нанимателя (работодателя) на </w:t>
      </w:r>
      <w:proofErr w:type="spellStart"/>
      <w:r w:rsidRPr="00F072F6">
        <w:rPr>
          <w:rFonts w:ascii="Times New Roman" w:hAnsi="Times New Roman" w:cs="Times New Roman"/>
          <w:sz w:val="18"/>
          <w:szCs w:val="18"/>
        </w:rPr>
        <w:t>участиена</w:t>
      </w:r>
      <w:proofErr w:type="spellEnd"/>
      <w:r w:rsidRPr="00F072F6">
        <w:rPr>
          <w:rFonts w:ascii="Times New Roman" w:hAnsi="Times New Roman" w:cs="Times New Roman"/>
          <w:sz w:val="18"/>
          <w:szCs w:val="18"/>
        </w:rPr>
        <w:t xml:space="preserve">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ФОРМА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журнала  регистрации заявлений о получении разрешения на участие в управлении некоммерческими организациями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Журнал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регистрации заявлений о получении разрешения на участие в управлении некоммерческими организациями </w:t>
      </w: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 </w:t>
      </w:r>
    </w:p>
    <w:p w:rsidR="00F072F6" w:rsidRPr="00F072F6" w:rsidRDefault="00F072F6" w:rsidP="00F072F6">
      <w:pPr>
        <w:jc w:val="both"/>
        <w:rPr>
          <w:rFonts w:ascii="Times New Roman" w:hAnsi="Times New Roman" w:cs="Times New Roman"/>
          <w:sz w:val="18"/>
          <w:szCs w:val="18"/>
        </w:rPr>
      </w:pPr>
    </w:p>
    <w:p w:rsidR="00F072F6" w:rsidRP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N </w:t>
      </w:r>
      <w:proofErr w:type="spellStart"/>
      <w:proofErr w:type="gramStart"/>
      <w:r w:rsidRPr="00F072F6">
        <w:rPr>
          <w:rFonts w:ascii="Times New Roman" w:hAnsi="Times New Roman" w:cs="Times New Roman"/>
          <w:sz w:val="18"/>
          <w:szCs w:val="18"/>
        </w:rPr>
        <w:t>п</w:t>
      </w:r>
      <w:proofErr w:type="spellEnd"/>
      <w:proofErr w:type="gramEnd"/>
      <w:r w:rsidRPr="00F072F6">
        <w:rPr>
          <w:rFonts w:ascii="Times New Roman" w:hAnsi="Times New Roman" w:cs="Times New Roman"/>
          <w:sz w:val="18"/>
          <w:szCs w:val="18"/>
        </w:rPr>
        <w:t>/</w:t>
      </w:r>
      <w:proofErr w:type="spellStart"/>
      <w:r w:rsidRPr="00F072F6">
        <w:rPr>
          <w:rFonts w:ascii="Times New Roman" w:hAnsi="Times New Roman" w:cs="Times New Roman"/>
          <w:sz w:val="18"/>
          <w:szCs w:val="18"/>
        </w:rPr>
        <w:t>п</w:t>
      </w:r>
      <w:proofErr w:type="spellEnd"/>
      <w:r w:rsidRPr="00F072F6">
        <w:rPr>
          <w:rFonts w:ascii="Times New Roman" w:hAnsi="Times New Roman" w:cs="Times New Roman"/>
          <w:sz w:val="18"/>
          <w:szCs w:val="18"/>
        </w:rPr>
        <w:t xml:space="preserve"> (регистрационный номер </w:t>
      </w:r>
      <w:proofErr w:type="spellStart"/>
      <w:r w:rsidRPr="00F072F6">
        <w:rPr>
          <w:rFonts w:ascii="Times New Roman" w:hAnsi="Times New Roman" w:cs="Times New Roman"/>
          <w:sz w:val="18"/>
          <w:szCs w:val="18"/>
        </w:rPr>
        <w:t>заявле-ния</w:t>
      </w:r>
      <w:proofErr w:type="spellEnd"/>
      <w:r w:rsidRPr="00F072F6">
        <w:rPr>
          <w:rFonts w:ascii="Times New Roman" w:hAnsi="Times New Roman" w:cs="Times New Roman"/>
          <w:sz w:val="18"/>
          <w:szCs w:val="18"/>
        </w:rPr>
        <w:t xml:space="preserve">) </w:t>
      </w:r>
      <w:r w:rsidRPr="00F072F6">
        <w:rPr>
          <w:rFonts w:ascii="Times New Roman" w:hAnsi="Times New Roman" w:cs="Times New Roman"/>
          <w:sz w:val="18"/>
          <w:szCs w:val="18"/>
        </w:rPr>
        <w:tab/>
        <w:t xml:space="preserve">Дата регистрации </w:t>
      </w:r>
      <w:proofErr w:type="spellStart"/>
      <w:r w:rsidRPr="00F072F6">
        <w:rPr>
          <w:rFonts w:ascii="Times New Roman" w:hAnsi="Times New Roman" w:cs="Times New Roman"/>
          <w:sz w:val="18"/>
          <w:szCs w:val="18"/>
        </w:rPr>
        <w:t>заяв-ления</w:t>
      </w:r>
      <w:proofErr w:type="spellEnd"/>
      <w:r w:rsidRPr="00F072F6">
        <w:rPr>
          <w:rFonts w:ascii="Times New Roman" w:hAnsi="Times New Roman" w:cs="Times New Roman"/>
          <w:sz w:val="18"/>
          <w:szCs w:val="18"/>
        </w:rPr>
        <w:t xml:space="preserve"> </w:t>
      </w:r>
      <w:r w:rsidRPr="00F072F6">
        <w:rPr>
          <w:rFonts w:ascii="Times New Roman" w:hAnsi="Times New Roman" w:cs="Times New Roman"/>
          <w:sz w:val="18"/>
          <w:szCs w:val="18"/>
        </w:rPr>
        <w:tab/>
        <w:t xml:space="preserve">Краткое </w:t>
      </w:r>
      <w:proofErr w:type="spellStart"/>
      <w:r w:rsidRPr="00F072F6">
        <w:rPr>
          <w:rFonts w:ascii="Times New Roman" w:hAnsi="Times New Roman" w:cs="Times New Roman"/>
          <w:sz w:val="18"/>
          <w:szCs w:val="18"/>
        </w:rPr>
        <w:t>содержа-ние</w:t>
      </w:r>
      <w:proofErr w:type="spellEnd"/>
      <w:r w:rsidRPr="00F072F6">
        <w:rPr>
          <w:rFonts w:ascii="Times New Roman" w:hAnsi="Times New Roman" w:cs="Times New Roman"/>
          <w:sz w:val="18"/>
          <w:szCs w:val="18"/>
        </w:rPr>
        <w:t xml:space="preserve"> заявления </w:t>
      </w:r>
      <w:r w:rsidRPr="00F072F6">
        <w:rPr>
          <w:rFonts w:ascii="Times New Roman" w:hAnsi="Times New Roman" w:cs="Times New Roman"/>
          <w:sz w:val="18"/>
          <w:szCs w:val="18"/>
        </w:rPr>
        <w:tab/>
        <w:t xml:space="preserve">Фамилия, имя, отчество (при наличии), наименование должности лица, </w:t>
      </w:r>
      <w:proofErr w:type="spellStart"/>
      <w:r w:rsidRPr="00F072F6">
        <w:rPr>
          <w:rFonts w:ascii="Times New Roman" w:hAnsi="Times New Roman" w:cs="Times New Roman"/>
          <w:sz w:val="18"/>
          <w:szCs w:val="18"/>
        </w:rPr>
        <w:t>представив-шего</w:t>
      </w:r>
      <w:proofErr w:type="spellEnd"/>
      <w:r w:rsidRPr="00F072F6">
        <w:rPr>
          <w:rFonts w:ascii="Times New Roman" w:hAnsi="Times New Roman" w:cs="Times New Roman"/>
          <w:sz w:val="18"/>
          <w:szCs w:val="18"/>
        </w:rPr>
        <w:t xml:space="preserve"> заявление </w:t>
      </w:r>
      <w:r w:rsidRPr="00F072F6">
        <w:rPr>
          <w:rFonts w:ascii="Times New Roman" w:hAnsi="Times New Roman" w:cs="Times New Roman"/>
          <w:sz w:val="18"/>
          <w:szCs w:val="18"/>
        </w:rPr>
        <w:tab/>
        <w:t xml:space="preserve">Фамилия, имя, отчество (при наличии), наименование должности, подпись лица, принявшего заявление </w:t>
      </w:r>
      <w:r w:rsidRPr="00F072F6">
        <w:rPr>
          <w:rFonts w:ascii="Times New Roman" w:hAnsi="Times New Roman" w:cs="Times New Roman"/>
          <w:sz w:val="18"/>
          <w:szCs w:val="18"/>
        </w:rPr>
        <w:tab/>
        <w:t xml:space="preserve">Отметка о получении копии заявления (копию получил, подпись лица, представившего заявление) либо о направлении копии заявления посредством почтовой связи (указать адрес) </w:t>
      </w:r>
      <w:r w:rsidRPr="00F072F6">
        <w:rPr>
          <w:rFonts w:ascii="Times New Roman" w:hAnsi="Times New Roman" w:cs="Times New Roman"/>
          <w:sz w:val="18"/>
          <w:szCs w:val="18"/>
        </w:rPr>
        <w:tab/>
        <w:t xml:space="preserve">Отметка о принятом решении </w:t>
      </w:r>
    </w:p>
    <w:p w:rsidR="00F072F6" w:rsidRDefault="00F072F6" w:rsidP="00F072F6">
      <w:pPr>
        <w:jc w:val="both"/>
        <w:rPr>
          <w:rFonts w:ascii="Times New Roman" w:hAnsi="Times New Roman" w:cs="Times New Roman"/>
          <w:sz w:val="18"/>
          <w:szCs w:val="18"/>
        </w:rPr>
      </w:pPr>
      <w:r w:rsidRPr="00F072F6">
        <w:rPr>
          <w:rFonts w:ascii="Times New Roman" w:hAnsi="Times New Roman" w:cs="Times New Roman"/>
          <w:sz w:val="18"/>
          <w:szCs w:val="18"/>
        </w:rPr>
        <w:t xml:space="preserve">1 </w:t>
      </w:r>
      <w:r w:rsidRPr="00F072F6">
        <w:rPr>
          <w:rFonts w:ascii="Times New Roman" w:hAnsi="Times New Roman" w:cs="Times New Roman"/>
          <w:sz w:val="18"/>
          <w:szCs w:val="18"/>
        </w:rPr>
        <w:tab/>
        <w:t xml:space="preserve">2 </w:t>
      </w:r>
      <w:r w:rsidRPr="00F072F6">
        <w:rPr>
          <w:rFonts w:ascii="Times New Roman" w:hAnsi="Times New Roman" w:cs="Times New Roman"/>
          <w:sz w:val="18"/>
          <w:szCs w:val="18"/>
        </w:rPr>
        <w:tab/>
        <w:t xml:space="preserve">3 </w:t>
      </w:r>
      <w:r w:rsidRPr="00F072F6">
        <w:rPr>
          <w:rFonts w:ascii="Times New Roman" w:hAnsi="Times New Roman" w:cs="Times New Roman"/>
          <w:sz w:val="18"/>
          <w:szCs w:val="18"/>
        </w:rPr>
        <w:tab/>
        <w:t xml:space="preserve">4 </w:t>
      </w:r>
      <w:r w:rsidRPr="00F072F6">
        <w:rPr>
          <w:rFonts w:ascii="Times New Roman" w:hAnsi="Times New Roman" w:cs="Times New Roman"/>
          <w:sz w:val="18"/>
          <w:szCs w:val="18"/>
        </w:rPr>
        <w:tab/>
        <w:t xml:space="preserve">5 </w:t>
      </w:r>
      <w:r w:rsidRPr="00F072F6">
        <w:rPr>
          <w:rFonts w:ascii="Times New Roman" w:hAnsi="Times New Roman" w:cs="Times New Roman"/>
          <w:sz w:val="18"/>
          <w:szCs w:val="18"/>
        </w:rPr>
        <w:tab/>
        <w:t xml:space="preserve">6 </w:t>
      </w:r>
      <w:r w:rsidRPr="00F072F6">
        <w:rPr>
          <w:rFonts w:ascii="Times New Roman" w:hAnsi="Times New Roman" w:cs="Times New Roman"/>
          <w:sz w:val="18"/>
          <w:szCs w:val="18"/>
        </w:rPr>
        <w:tab/>
        <w:t xml:space="preserve">7 </w:t>
      </w:r>
    </w:p>
    <w:p w:rsidR="00935A4D" w:rsidRPr="00F072F6" w:rsidRDefault="00935A4D" w:rsidP="00F072F6">
      <w:pPr>
        <w:jc w:val="both"/>
        <w:rPr>
          <w:rFonts w:ascii="Times New Roman" w:hAnsi="Times New Roman" w:cs="Times New Roman"/>
          <w:sz w:val="18"/>
          <w:szCs w:val="18"/>
        </w:rPr>
      </w:pP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РОССИЙСКАЯ  ФЕДЕРАЦИЯ</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КУРГАНСКАЯ ОБЛАСТЬ</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ПРИТОБОЛЬНЫЙ РАЙОН</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ПРИТОБОЛЬНАЯ РАЙОННАЯ ДУМА</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РЕШЕНИЕ</w:t>
      </w:r>
    </w:p>
    <w:p w:rsidR="00935A4D" w:rsidRPr="000C0804" w:rsidRDefault="00935A4D" w:rsidP="00935A4D">
      <w:pPr>
        <w:rPr>
          <w:rFonts w:ascii="Times New Roman" w:hAnsi="Times New Roman" w:cs="Times New Roman"/>
          <w:b/>
          <w:sz w:val="18"/>
          <w:szCs w:val="18"/>
        </w:rPr>
      </w:pPr>
      <w:r w:rsidRPr="000C0804">
        <w:rPr>
          <w:rFonts w:ascii="Times New Roman" w:hAnsi="Times New Roman" w:cs="Times New Roman"/>
          <w:b/>
          <w:sz w:val="18"/>
          <w:szCs w:val="18"/>
        </w:rPr>
        <w:t>от  22 января 2020  года № 346</w:t>
      </w:r>
      <w:r w:rsidRPr="000C0804">
        <w:rPr>
          <w:rFonts w:ascii="Times New Roman" w:hAnsi="Times New Roman"/>
          <w:b/>
          <w:sz w:val="18"/>
          <w:szCs w:val="18"/>
        </w:rPr>
        <w:t xml:space="preserve"> </w:t>
      </w:r>
      <w:r w:rsidRPr="000C0804">
        <w:rPr>
          <w:rFonts w:ascii="Times New Roman" w:hAnsi="Times New Roman" w:cs="Times New Roman"/>
          <w:b/>
          <w:sz w:val="18"/>
          <w:szCs w:val="18"/>
        </w:rPr>
        <w:t>с. Глядянское</w:t>
      </w:r>
    </w:p>
    <w:tbl>
      <w:tblPr>
        <w:tblW w:w="0" w:type="auto"/>
        <w:tblLook w:val="04A0"/>
      </w:tblPr>
      <w:tblGrid>
        <w:gridCol w:w="4219"/>
        <w:gridCol w:w="5793"/>
      </w:tblGrid>
      <w:tr w:rsidR="00935A4D" w:rsidRPr="000C0804" w:rsidTr="00CF610C">
        <w:tc>
          <w:tcPr>
            <w:tcW w:w="4219" w:type="dxa"/>
          </w:tcPr>
          <w:p w:rsidR="00935A4D" w:rsidRPr="000C0804" w:rsidRDefault="00935A4D" w:rsidP="00CF610C">
            <w:pPr>
              <w:jc w:val="both"/>
              <w:rPr>
                <w:rFonts w:ascii="Times New Roman" w:hAnsi="Times New Roman" w:cs="Times New Roman"/>
                <w:b/>
                <w:sz w:val="18"/>
                <w:szCs w:val="18"/>
              </w:rPr>
            </w:pPr>
            <w:r w:rsidRPr="000C0804">
              <w:rPr>
                <w:rFonts w:ascii="Times New Roman" w:hAnsi="Times New Roman" w:cs="Times New Roman"/>
                <w:b/>
                <w:sz w:val="18"/>
                <w:szCs w:val="18"/>
              </w:rPr>
              <w:t>О принятии полномочий  по осуществлению муниципального земельного контроля</w:t>
            </w:r>
          </w:p>
        </w:tc>
        <w:tc>
          <w:tcPr>
            <w:tcW w:w="5793" w:type="dxa"/>
          </w:tcPr>
          <w:p w:rsidR="00935A4D" w:rsidRPr="000C0804" w:rsidRDefault="00935A4D" w:rsidP="00CF610C">
            <w:pPr>
              <w:rPr>
                <w:rFonts w:ascii="Times New Roman" w:hAnsi="Times New Roman" w:cs="Times New Roman"/>
                <w:b/>
                <w:sz w:val="18"/>
                <w:szCs w:val="18"/>
              </w:rPr>
            </w:pPr>
          </w:p>
        </w:tc>
      </w:tr>
    </w:tbl>
    <w:p w:rsidR="00935A4D" w:rsidRPr="000C0804" w:rsidRDefault="00935A4D" w:rsidP="00935A4D">
      <w:pPr>
        <w:ind w:firstLine="709"/>
        <w:jc w:val="both"/>
        <w:rPr>
          <w:rFonts w:ascii="Times New Roman" w:hAnsi="Times New Roman" w:cs="Times New Roman"/>
          <w:sz w:val="18"/>
          <w:szCs w:val="18"/>
        </w:rPr>
      </w:pPr>
      <w:proofErr w:type="gramStart"/>
      <w:r w:rsidRPr="000C0804">
        <w:rPr>
          <w:rFonts w:ascii="Times New Roman" w:hAnsi="Times New Roman" w:cs="Times New Roman"/>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решением </w:t>
      </w:r>
      <w:proofErr w:type="spellStart"/>
      <w:r w:rsidRPr="000C0804">
        <w:rPr>
          <w:rFonts w:ascii="Times New Roman" w:hAnsi="Times New Roman" w:cs="Times New Roman"/>
          <w:sz w:val="18"/>
          <w:szCs w:val="18"/>
        </w:rPr>
        <w:t>Межборной</w:t>
      </w:r>
      <w:proofErr w:type="spellEnd"/>
      <w:r w:rsidRPr="000C0804">
        <w:rPr>
          <w:rFonts w:ascii="Times New Roman" w:hAnsi="Times New Roman" w:cs="Times New Roman"/>
          <w:sz w:val="18"/>
          <w:szCs w:val="18"/>
        </w:rPr>
        <w:t xml:space="preserve"> сельской Думы от 05.12.2019 г. № 32 «О передаче  полномочий по осуществлению муниципального земельного контроля от муниципального образования </w:t>
      </w:r>
      <w:proofErr w:type="spellStart"/>
      <w:r w:rsidRPr="000C0804">
        <w:rPr>
          <w:rFonts w:ascii="Times New Roman" w:hAnsi="Times New Roman" w:cs="Times New Roman"/>
          <w:sz w:val="18"/>
          <w:szCs w:val="18"/>
        </w:rPr>
        <w:t>Межборный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решением </w:t>
      </w:r>
      <w:proofErr w:type="spellStart"/>
      <w:r w:rsidRPr="000C0804">
        <w:rPr>
          <w:rFonts w:ascii="Times New Roman" w:hAnsi="Times New Roman" w:cs="Times New Roman"/>
          <w:sz w:val="18"/>
          <w:szCs w:val="18"/>
        </w:rPr>
        <w:t>Раскатихинской</w:t>
      </w:r>
      <w:proofErr w:type="spellEnd"/>
      <w:r w:rsidRPr="000C0804">
        <w:rPr>
          <w:rFonts w:ascii="Times New Roman" w:hAnsi="Times New Roman" w:cs="Times New Roman"/>
          <w:sz w:val="18"/>
          <w:szCs w:val="18"/>
        </w:rPr>
        <w:t xml:space="preserve"> сельской Думы от 29.11.2019 г. № 36 «</w:t>
      </w:r>
      <w:proofErr w:type="spellStart"/>
      <w:r w:rsidRPr="000C0804">
        <w:rPr>
          <w:rFonts w:ascii="Times New Roman" w:hAnsi="Times New Roman" w:cs="Times New Roman"/>
          <w:sz w:val="18"/>
          <w:szCs w:val="18"/>
        </w:rPr>
        <w:t>Опередаче</w:t>
      </w:r>
      <w:proofErr w:type="spellEnd"/>
      <w:proofErr w:type="gramEnd"/>
      <w:r w:rsidRPr="000C0804">
        <w:rPr>
          <w:rFonts w:ascii="Times New Roman" w:hAnsi="Times New Roman" w:cs="Times New Roman"/>
          <w:sz w:val="18"/>
          <w:szCs w:val="18"/>
        </w:rPr>
        <w:t xml:space="preserve">  </w:t>
      </w:r>
      <w:proofErr w:type="gramStart"/>
      <w:r w:rsidRPr="000C0804">
        <w:rPr>
          <w:rFonts w:ascii="Times New Roman" w:hAnsi="Times New Roman" w:cs="Times New Roman"/>
          <w:sz w:val="18"/>
          <w:szCs w:val="18"/>
        </w:rPr>
        <w:t xml:space="preserve">полномочий по осуществлению муниципального земельного контроля от муниципального образования </w:t>
      </w:r>
      <w:proofErr w:type="spellStart"/>
      <w:r w:rsidRPr="000C0804">
        <w:rPr>
          <w:rFonts w:ascii="Times New Roman" w:hAnsi="Times New Roman" w:cs="Times New Roman"/>
          <w:sz w:val="18"/>
          <w:szCs w:val="18"/>
        </w:rPr>
        <w:t>Раскатихинский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решением </w:t>
      </w:r>
      <w:proofErr w:type="spellStart"/>
      <w:r w:rsidRPr="000C0804">
        <w:rPr>
          <w:rFonts w:ascii="Times New Roman" w:hAnsi="Times New Roman" w:cs="Times New Roman"/>
          <w:sz w:val="18"/>
          <w:szCs w:val="18"/>
        </w:rPr>
        <w:t>Ялымской</w:t>
      </w:r>
      <w:proofErr w:type="spellEnd"/>
      <w:r w:rsidRPr="000C0804">
        <w:rPr>
          <w:rFonts w:ascii="Times New Roman" w:hAnsi="Times New Roman" w:cs="Times New Roman"/>
          <w:sz w:val="18"/>
          <w:szCs w:val="18"/>
        </w:rPr>
        <w:t xml:space="preserve"> сельской Думы от 27.11.2019 г. № 22 «О передаче  полномочий по осуществлению муниципального земельного контроля от муниципального образования </w:t>
      </w:r>
      <w:proofErr w:type="spellStart"/>
      <w:r w:rsidRPr="000C0804">
        <w:rPr>
          <w:rFonts w:ascii="Times New Roman" w:hAnsi="Times New Roman" w:cs="Times New Roman"/>
          <w:sz w:val="18"/>
          <w:szCs w:val="18"/>
        </w:rPr>
        <w:t>Ялымский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решением </w:t>
      </w:r>
      <w:proofErr w:type="spellStart"/>
      <w:r w:rsidRPr="000C0804">
        <w:rPr>
          <w:rFonts w:ascii="Times New Roman" w:hAnsi="Times New Roman" w:cs="Times New Roman"/>
          <w:sz w:val="18"/>
          <w:szCs w:val="18"/>
        </w:rPr>
        <w:t>Давыдовской</w:t>
      </w:r>
      <w:proofErr w:type="spellEnd"/>
      <w:r w:rsidRPr="000C0804">
        <w:rPr>
          <w:rFonts w:ascii="Times New Roman" w:hAnsi="Times New Roman" w:cs="Times New Roman"/>
          <w:sz w:val="18"/>
          <w:szCs w:val="18"/>
        </w:rPr>
        <w:t xml:space="preserve"> сельской Думы от 11.12.2019 г. № 27</w:t>
      </w:r>
      <w:proofErr w:type="gramEnd"/>
      <w:r w:rsidRPr="000C0804">
        <w:rPr>
          <w:rFonts w:ascii="Times New Roman" w:hAnsi="Times New Roman" w:cs="Times New Roman"/>
          <w:sz w:val="18"/>
          <w:szCs w:val="18"/>
        </w:rPr>
        <w:t xml:space="preserve"> «О передаче  полномочий по осуществлению муниципального земельного контроля от муниципального образования </w:t>
      </w:r>
      <w:proofErr w:type="spellStart"/>
      <w:r w:rsidRPr="000C0804">
        <w:rPr>
          <w:rFonts w:ascii="Times New Roman" w:hAnsi="Times New Roman" w:cs="Times New Roman"/>
          <w:sz w:val="18"/>
          <w:szCs w:val="18"/>
        </w:rPr>
        <w:t>Давыдовский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w:t>
      </w:r>
      <w:proofErr w:type="gramStart"/>
      <w:r w:rsidRPr="000C0804">
        <w:rPr>
          <w:rFonts w:ascii="Times New Roman" w:hAnsi="Times New Roman" w:cs="Times New Roman"/>
          <w:sz w:val="18"/>
          <w:szCs w:val="18"/>
        </w:rPr>
        <w:t>,р</w:t>
      </w:r>
      <w:proofErr w:type="gramEnd"/>
      <w:r w:rsidRPr="000C0804">
        <w:rPr>
          <w:rFonts w:ascii="Times New Roman" w:hAnsi="Times New Roman" w:cs="Times New Roman"/>
          <w:sz w:val="18"/>
          <w:szCs w:val="18"/>
        </w:rPr>
        <w:t xml:space="preserve">ешением </w:t>
      </w:r>
      <w:proofErr w:type="spellStart"/>
      <w:r w:rsidRPr="000C0804">
        <w:rPr>
          <w:rFonts w:ascii="Times New Roman" w:hAnsi="Times New Roman" w:cs="Times New Roman"/>
          <w:sz w:val="18"/>
          <w:szCs w:val="18"/>
        </w:rPr>
        <w:t>Гладковской</w:t>
      </w:r>
      <w:proofErr w:type="spellEnd"/>
      <w:r w:rsidRPr="000C0804">
        <w:rPr>
          <w:rFonts w:ascii="Times New Roman" w:hAnsi="Times New Roman" w:cs="Times New Roman"/>
          <w:sz w:val="18"/>
          <w:szCs w:val="18"/>
        </w:rPr>
        <w:t xml:space="preserve"> сельской Думы от 04.12.2019 г. № 21 «О передаче  полномочий по осуществлению муниципального земельного контроля от муниципального образования </w:t>
      </w:r>
      <w:proofErr w:type="spellStart"/>
      <w:r w:rsidRPr="000C0804">
        <w:rPr>
          <w:rFonts w:ascii="Times New Roman" w:hAnsi="Times New Roman" w:cs="Times New Roman"/>
          <w:sz w:val="18"/>
          <w:szCs w:val="18"/>
        </w:rPr>
        <w:t>Гладковский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w:t>
      </w:r>
      <w:proofErr w:type="spellStart"/>
      <w:r w:rsidRPr="000C0804">
        <w:rPr>
          <w:rFonts w:ascii="Times New Roman" w:hAnsi="Times New Roman" w:cs="Times New Roman"/>
          <w:sz w:val="18"/>
          <w:szCs w:val="18"/>
        </w:rPr>
        <w:t>Притобольная</w:t>
      </w:r>
      <w:proofErr w:type="spellEnd"/>
      <w:r w:rsidRPr="000C0804">
        <w:rPr>
          <w:rFonts w:ascii="Times New Roman" w:hAnsi="Times New Roman" w:cs="Times New Roman"/>
          <w:sz w:val="18"/>
          <w:szCs w:val="18"/>
        </w:rPr>
        <w:t xml:space="preserve"> районная Дума </w:t>
      </w:r>
    </w:p>
    <w:p w:rsidR="00935A4D" w:rsidRPr="000C0804" w:rsidRDefault="00935A4D" w:rsidP="00935A4D">
      <w:pPr>
        <w:jc w:val="both"/>
        <w:rPr>
          <w:rFonts w:ascii="Times New Roman" w:hAnsi="Times New Roman" w:cs="Times New Roman"/>
          <w:b/>
          <w:sz w:val="18"/>
          <w:szCs w:val="18"/>
        </w:rPr>
      </w:pPr>
      <w:r w:rsidRPr="000C0804">
        <w:rPr>
          <w:rFonts w:ascii="Times New Roman" w:hAnsi="Times New Roman" w:cs="Times New Roman"/>
          <w:b/>
          <w:sz w:val="18"/>
          <w:szCs w:val="18"/>
        </w:rPr>
        <w:t>РЕШИЛА:</w:t>
      </w:r>
    </w:p>
    <w:p w:rsidR="00935A4D" w:rsidRPr="000C0804" w:rsidRDefault="00935A4D" w:rsidP="00935A4D">
      <w:pPr>
        <w:ind w:firstLine="709"/>
        <w:jc w:val="both"/>
        <w:rPr>
          <w:rFonts w:ascii="Times New Roman" w:hAnsi="Times New Roman" w:cs="Times New Roman"/>
          <w:sz w:val="18"/>
          <w:szCs w:val="18"/>
        </w:rPr>
      </w:pPr>
      <w:r w:rsidRPr="000C0804">
        <w:rPr>
          <w:rFonts w:ascii="Times New Roman" w:hAnsi="Times New Roman" w:cs="Times New Roman"/>
          <w:sz w:val="18"/>
          <w:szCs w:val="18"/>
        </w:rPr>
        <w:t xml:space="preserve">1.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принять полномочия по осуществлению муниципального земельного контроля, закрепленные за муниципальными образованиями:  </w:t>
      </w:r>
      <w:proofErr w:type="spellStart"/>
      <w:r w:rsidRPr="000C0804">
        <w:rPr>
          <w:rFonts w:ascii="Times New Roman" w:hAnsi="Times New Roman" w:cs="Times New Roman"/>
          <w:sz w:val="18"/>
          <w:szCs w:val="18"/>
        </w:rPr>
        <w:t>Межборный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Раскатихинский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Ялымский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Давыдовский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Гладковский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2. Установить, что реализация переданных полномочий осуществляется за счет межбюджетных трансфертов, передаваемых в бюджет муниципального района из бюджетов соответствующих муниципальных образований </w:t>
      </w:r>
      <w:r w:rsidRPr="000C0804">
        <w:rPr>
          <w:rFonts w:ascii="Times New Roman" w:hAnsi="Times New Roman" w:cs="Times New Roman"/>
          <w:color w:val="333333"/>
          <w:sz w:val="18"/>
          <w:szCs w:val="18"/>
        </w:rPr>
        <w:t>в соответствии с Бюджетным </w:t>
      </w:r>
      <w:hyperlink r:id="rId10" w:anchor="dst317" w:history="1">
        <w:r w:rsidRPr="000C0804">
          <w:rPr>
            <w:rFonts w:ascii="Times New Roman" w:hAnsi="Times New Roman" w:cs="Times New Roman"/>
            <w:sz w:val="18"/>
            <w:szCs w:val="18"/>
          </w:rPr>
          <w:t>кодексом</w:t>
        </w:r>
      </w:hyperlink>
      <w:r w:rsidRPr="000C0804">
        <w:rPr>
          <w:rFonts w:ascii="Times New Roman" w:hAnsi="Times New Roman" w:cs="Times New Roman"/>
          <w:sz w:val="18"/>
          <w:szCs w:val="18"/>
        </w:rPr>
        <w:t> </w:t>
      </w:r>
      <w:r w:rsidRPr="000C0804">
        <w:rPr>
          <w:rFonts w:ascii="Times New Roman" w:hAnsi="Times New Roman" w:cs="Times New Roman"/>
          <w:color w:val="333333"/>
          <w:sz w:val="18"/>
          <w:szCs w:val="18"/>
        </w:rPr>
        <w:t>Российской Федерации.</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3. Определить органом, осуществляющим полномочия по осуществлению муниципального земельного контроля - Администрацию </w:t>
      </w:r>
      <w:proofErr w:type="spellStart"/>
      <w:r w:rsidRPr="000C0804">
        <w:rPr>
          <w:rFonts w:ascii="Times New Roman" w:hAnsi="Times New Roman" w:cs="Times New Roman"/>
          <w:sz w:val="18"/>
          <w:szCs w:val="18"/>
        </w:rPr>
        <w:lastRenderedPageBreak/>
        <w:t>Притобольного</w:t>
      </w:r>
      <w:proofErr w:type="spellEnd"/>
      <w:r w:rsidRPr="000C0804">
        <w:rPr>
          <w:rFonts w:ascii="Times New Roman" w:hAnsi="Times New Roman" w:cs="Times New Roman"/>
          <w:sz w:val="18"/>
          <w:szCs w:val="18"/>
        </w:rPr>
        <w:t xml:space="preserve"> района Курганской области.</w:t>
      </w:r>
    </w:p>
    <w:p w:rsidR="00935A4D" w:rsidRPr="000C0804" w:rsidRDefault="00935A4D" w:rsidP="00935A4D">
      <w:pPr>
        <w:shd w:val="clear" w:color="auto" w:fill="FFFFFF"/>
        <w:spacing w:line="155" w:lineRule="atLeast"/>
        <w:ind w:firstLine="540"/>
        <w:jc w:val="both"/>
        <w:rPr>
          <w:rFonts w:ascii="Times New Roman" w:hAnsi="Times New Roman" w:cs="Times New Roman"/>
          <w:sz w:val="18"/>
          <w:szCs w:val="18"/>
        </w:rPr>
      </w:pPr>
      <w:r w:rsidRPr="000C0804">
        <w:rPr>
          <w:rFonts w:ascii="Times New Roman" w:hAnsi="Times New Roman" w:cs="Times New Roman"/>
          <w:sz w:val="18"/>
          <w:szCs w:val="18"/>
        </w:rPr>
        <w:t xml:space="preserve">4. Утвердить  соглашения о  передаче  полномочий по осуществлению муниципального земельного контроля согласно приложениям к настоящему решению.  </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5. Настоящее решение вступает в силу со дня его официального опубликования в информационном бюллетене «Муниципальный вестник </w:t>
      </w:r>
      <w:proofErr w:type="spellStart"/>
      <w:r w:rsidRPr="000C0804">
        <w:rPr>
          <w:rFonts w:ascii="Times New Roman" w:hAnsi="Times New Roman" w:cs="Times New Roman"/>
          <w:sz w:val="18"/>
          <w:szCs w:val="18"/>
        </w:rPr>
        <w:t>Притоболья</w:t>
      </w:r>
      <w:proofErr w:type="spellEnd"/>
      <w:r w:rsidRPr="000C0804">
        <w:rPr>
          <w:rFonts w:ascii="Times New Roman" w:hAnsi="Times New Roman" w:cs="Times New Roman"/>
          <w:sz w:val="18"/>
          <w:szCs w:val="18"/>
        </w:rPr>
        <w:t xml:space="preserve">» и подлежит размещению на официальном сайте Администрации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в сети «Интернет».</w:t>
      </w:r>
    </w:p>
    <w:p w:rsidR="00935A4D" w:rsidRPr="000C0804" w:rsidRDefault="00935A4D" w:rsidP="00935A4D">
      <w:pPr>
        <w:pStyle w:val="11"/>
        <w:spacing w:line="240" w:lineRule="auto"/>
        <w:ind w:firstLine="709"/>
        <w:rPr>
          <w:sz w:val="18"/>
          <w:szCs w:val="18"/>
        </w:rPr>
      </w:pPr>
      <w:r w:rsidRPr="000C0804">
        <w:rPr>
          <w:sz w:val="18"/>
          <w:szCs w:val="18"/>
        </w:rPr>
        <w:t xml:space="preserve">6. </w:t>
      </w:r>
      <w:proofErr w:type="gramStart"/>
      <w:r w:rsidRPr="000C0804">
        <w:rPr>
          <w:sz w:val="18"/>
          <w:szCs w:val="18"/>
        </w:rPr>
        <w:t>Контроль за</w:t>
      </w:r>
      <w:proofErr w:type="gramEnd"/>
      <w:r w:rsidRPr="000C0804">
        <w:rPr>
          <w:sz w:val="18"/>
          <w:szCs w:val="18"/>
        </w:rPr>
        <w:t xml:space="preserve"> выполнением настоящего решения возложить на комитет по правовым вопросам </w:t>
      </w:r>
      <w:proofErr w:type="spellStart"/>
      <w:r w:rsidRPr="000C0804">
        <w:rPr>
          <w:sz w:val="18"/>
          <w:szCs w:val="18"/>
        </w:rPr>
        <w:t>Притобольной</w:t>
      </w:r>
      <w:proofErr w:type="spellEnd"/>
      <w:r w:rsidRPr="000C0804">
        <w:rPr>
          <w:sz w:val="18"/>
          <w:szCs w:val="18"/>
        </w:rPr>
        <w:t xml:space="preserve"> районной Думы (Г.В. </w:t>
      </w:r>
      <w:proofErr w:type="spellStart"/>
      <w:r w:rsidRPr="000C0804">
        <w:rPr>
          <w:sz w:val="18"/>
          <w:szCs w:val="18"/>
        </w:rPr>
        <w:t>Кубасова</w:t>
      </w:r>
      <w:proofErr w:type="spellEnd"/>
      <w:r w:rsidRPr="000C0804">
        <w:rPr>
          <w:sz w:val="18"/>
          <w:szCs w:val="18"/>
        </w:rPr>
        <w:t xml:space="preserve">). </w:t>
      </w:r>
    </w:p>
    <w:p w:rsidR="00935A4D" w:rsidRPr="000C0804" w:rsidRDefault="00935A4D" w:rsidP="00935A4D">
      <w:pPr>
        <w:pStyle w:val="11"/>
        <w:spacing w:line="240" w:lineRule="auto"/>
        <w:ind w:firstLine="709"/>
        <w:rPr>
          <w:sz w:val="18"/>
          <w:szCs w:val="18"/>
        </w:rPr>
      </w:pPr>
    </w:p>
    <w:p w:rsidR="00935A4D" w:rsidRPr="000C0804" w:rsidRDefault="00935A4D" w:rsidP="00935A4D">
      <w:pPr>
        <w:pStyle w:val="11"/>
        <w:spacing w:line="240" w:lineRule="auto"/>
        <w:rPr>
          <w:sz w:val="18"/>
          <w:szCs w:val="18"/>
        </w:rPr>
      </w:pPr>
      <w:r w:rsidRPr="000C0804">
        <w:rPr>
          <w:sz w:val="18"/>
          <w:szCs w:val="18"/>
        </w:rPr>
        <w:t>Председатель</w:t>
      </w:r>
    </w:p>
    <w:p w:rsidR="00935A4D" w:rsidRPr="000C0804" w:rsidRDefault="00935A4D" w:rsidP="00935A4D">
      <w:pPr>
        <w:pStyle w:val="11"/>
        <w:spacing w:line="240" w:lineRule="auto"/>
        <w:rPr>
          <w:sz w:val="18"/>
          <w:szCs w:val="18"/>
        </w:rPr>
      </w:pPr>
      <w:proofErr w:type="spellStart"/>
      <w:r w:rsidRPr="000C0804">
        <w:rPr>
          <w:sz w:val="18"/>
          <w:szCs w:val="18"/>
        </w:rPr>
        <w:t>Притобольной</w:t>
      </w:r>
      <w:proofErr w:type="spellEnd"/>
      <w:r w:rsidRPr="000C0804">
        <w:rPr>
          <w:sz w:val="18"/>
          <w:szCs w:val="18"/>
        </w:rPr>
        <w:t xml:space="preserve">  районной Думы                                                                                     В.И. Федотов </w:t>
      </w:r>
    </w:p>
    <w:p w:rsidR="00935A4D" w:rsidRPr="000C0804" w:rsidRDefault="00935A4D" w:rsidP="00935A4D">
      <w:pPr>
        <w:pStyle w:val="11"/>
        <w:spacing w:line="240" w:lineRule="auto"/>
        <w:rPr>
          <w:sz w:val="18"/>
          <w:szCs w:val="18"/>
        </w:rPr>
      </w:pPr>
      <w:r w:rsidRPr="000C0804">
        <w:rPr>
          <w:sz w:val="18"/>
          <w:szCs w:val="18"/>
        </w:rPr>
        <w:t xml:space="preserve">Глава </w:t>
      </w:r>
      <w:proofErr w:type="spellStart"/>
      <w:r w:rsidRPr="000C0804">
        <w:rPr>
          <w:sz w:val="18"/>
          <w:szCs w:val="18"/>
        </w:rPr>
        <w:t>Притобольного</w:t>
      </w:r>
      <w:proofErr w:type="spellEnd"/>
      <w:r w:rsidRPr="000C0804">
        <w:rPr>
          <w:sz w:val="18"/>
          <w:szCs w:val="18"/>
        </w:rPr>
        <w:t xml:space="preserve"> района                                                                                         Д.Ю. </w:t>
      </w:r>
      <w:proofErr w:type="spellStart"/>
      <w:r w:rsidRPr="000C0804">
        <w:rPr>
          <w:sz w:val="18"/>
          <w:szCs w:val="18"/>
        </w:rPr>
        <w:t>Лесовой</w:t>
      </w:r>
      <w:proofErr w:type="spellEnd"/>
    </w:p>
    <w:p w:rsidR="00935A4D" w:rsidRPr="000C0804" w:rsidRDefault="00935A4D" w:rsidP="00935A4D">
      <w:pPr>
        <w:autoSpaceDE w:val="0"/>
        <w:autoSpaceDN w:val="0"/>
        <w:adjustRightInd w:val="0"/>
        <w:jc w:val="both"/>
        <w:rPr>
          <w:rFonts w:ascii="Times New Roman" w:hAnsi="Times New Roman" w:cs="Times New Roman"/>
          <w:sz w:val="18"/>
          <w:szCs w:val="18"/>
        </w:rPr>
      </w:pP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РОССИЙСКАЯ  ФЕДЕРАЦИЯ</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КУРГАНСКАЯ ОБЛАСТЬ</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ПРИТОБОЛЬНЫЙ РАЙОН</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ПРИТОБОЛЬНАЯ РАЙОННАЯ ДУМА</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РЕШЕНИЕ</w:t>
      </w:r>
    </w:p>
    <w:p w:rsidR="00935A4D" w:rsidRPr="000C0804" w:rsidRDefault="00935A4D" w:rsidP="00935A4D">
      <w:pPr>
        <w:rPr>
          <w:rFonts w:ascii="Times New Roman" w:hAnsi="Times New Roman" w:cs="Times New Roman"/>
          <w:b/>
          <w:sz w:val="18"/>
          <w:szCs w:val="18"/>
        </w:rPr>
      </w:pPr>
      <w:r w:rsidRPr="000C0804">
        <w:rPr>
          <w:rFonts w:ascii="Times New Roman" w:hAnsi="Times New Roman" w:cs="Times New Roman"/>
          <w:b/>
          <w:sz w:val="18"/>
          <w:szCs w:val="18"/>
        </w:rPr>
        <w:t>от  22 января 2020  года № 347</w:t>
      </w:r>
      <w:r w:rsidRPr="000C0804">
        <w:rPr>
          <w:rFonts w:ascii="Times New Roman" w:hAnsi="Times New Roman"/>
          <w:b/>
          <w:sz w:val="18"/>
          <w:szCs w:val="18"/>
        </w:rPr>
        <w:t xml:space="preserve"> </w:t>
      </w:r>
      <w:r w:rsidRPr="000C0804">
        <w:rPr>
          <w:rFonts w:ascii="Times New Roman" w:hAnsi="Times New Roman" w:cs="Times New Roman"/>
          <w:b/>
          <w:sz w:val="18"/>
          <w:szCs w:val="18"/>
        </w:rPr>
        <w:t>с. Глядянское</w:t>
      </w:r>
    </w:p>
    <w:tbl>
      <w:tblPr>
        <w:tblW w:w="0" w:type="auto"/>
        <w:tblLook w:val="04A0"/>
      </w:tblPr>
      <w:tblGrid>
        <w:gridCol w:w="4219"/>
        <w:gridCol w:w="5793"/>
      </w:tblGrid>
      <w:tr w:rsidR="00935A4D" w:rsidRPr="000C0804" w:rsidTr="00CF610C">
        <w:tc>
          <w:tcPr>
            <w:tcW w:w="4219" w:type="dxa"/>
          </w:tcPr>
          <w:p w:rsidR="00935A4D" w:rsidRPr="000C0804" w:rsidRDefault="00935A4D" w:rsidP="00CF610C">
            <w:pPr>
              <w:jc w:val="both"/>
              <w:rPr>
                <w:rFonts w:ascii="Times New Roman" w:hAnsi="Times New Roman" w:cs="Times New Roman"/>
                <w:b/>
                <w:sz w:val="18"/>
                <w:szCs w:val="18"/>
              </w:rPr>
            </w:pPr>
            <w:r w:rsidRPr="000C0804">
              <w:rPr>
                <w:rFonts w:ascii="Times New Roman" w:hAnsi="Times New Roman" w:cs="Times New Roman"/>
                <w:b/>
                <w:sz w:val="18"/>
                <w:szCs w:val="18"/>
              </w:rPr>
              <w:t xml:space="preserve">О принятии полномочий  по распоряжению земельными участками, находящимися в собственности муниципальных образований </w:t>
            </w:r>
            <w:proofErr w:type="spellStart"/>
            <w:r w:rsidRPr="000C0804">
              <w:rPr>
                <w:rFonts w:ascii="Times New Roman" w:hAnsi="Times New Roman" w:cs="Times New Roman"/>
                <w:b/>
                <w:sz w:val="18"/>
                <w:szCs w:val="18"/>
              </w:rPr>
              <w:t>Притобольного</w:t>
            </w:r>
            <w:proofErr w:type="spellEnd"/>
            <w:r w:rsidRPr="000C0804">
              <w:rPr>
                <w:rFonts w:ascii="Times New Roman" w:hAnsi="Times New Roman" w:cs="Times New Roman"/>
                <w:b/>
                <w:sz w:val="18"/>
                <w:szCs w:val="18"/>
              </w:rPr>
              <w:t xml:space="preserve"> района </w:t>
            </w:r>
          </w:p>
        </w:tc>
        <w:tc>
          <w:tcPr>
            <w:tcW w:w="5793" w:type="dxa"/>
          </w:tcPr>
          <w:p w:rsidR="00935A4D" w:rsidRPr="000C0804" w:rsidRDefault="00935A4D" w:rsidP="00CF610C">
            <w:pPr>
              <w:rPr>
                <w:rFonts w:ascii="Times New Roman" w:hAnsi="Times New Roman" w:cs="Times New Roman"/>
                <w:b/>
                <w:sz w:val="18"/>
                <w:szCs w:val="18"/>
              </w:rPr>
            </w:pPr>
          </w:p>
        </w:tc>
      </w:tr>
    </w:tbl>
    <w:p w:rsidR="00935A4D" w:rsidRPr="000C0804" w:rsidRDefault="00935A4D" w:rsidP="00935A4D">
      <w:pPr>
        <w:ind w:firstLine="709"/>
        <w:jc w:val="both"/>
        <w:rPr>
          <w:rFonts w:ascii="Times New Roman" w:hAnsi="Times New Roman" w:cs="Times New Roman"/>
          <w:sz w:val="18"/>
          <w:szCs w:val="18"/>
        </w:rPr>
      </w:pPr>
      <w:proofErr w:type="gramStart"/>
      <w:r w:rsidRPr="000C0804">
        <w:rPr>
          <w:rFonts w:ascii="Times New Roman" w:hAnsi="Times New Roman" w:cs="Times New Roman"/>
          <w:sz w:val="18"/>
          <w:szCs w:val="18"/>
        </w:rPr>
        <w:t xml:space="preserve">На основании Федерального закона от 06.10.2003 № 131-ФЗ «Об общих принципах организации местного самоуправления в Российской Федерации», Устава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решения </w:t>
      </w:r>
      <w:proofErr w:type="spellStart"/>
      <w:r w:rsidRPr="000C0804">
        <w:rPr>
          <w:rFonts w:ascii="Times New Roman" w:hAnsi="Times New Roman" w:cs="Times New Roman"/>
          <w:sz w:val="18"/>
          <w:szCs w:val="18"/>
        </w:rPr>
        <w:t>Межборной</w:t>
      </w:r>
      <w:proofErr w:type="spellEnd"/>
      <w:r w:rsidRPr="000C0804">
        <w:rPr>
          <w:rFonts w:ascii="Times New Roman" w:hAnsi="Times New Roman" w:cs="Times New Roman"/>
          <w:sz w:val="18"/>
          <w:szCs w:val="18"/>
        </w:rPr>
        <w:t xml:space="preserve"> сельской Думы от 05.12.2019 г. № 31 «О передаче полномочий по распоряжению земельными участками, находящимися в собственности муниципального образования </w:t>
      </w:r>
      <w:proofErr w:type="spellStart"/>
      <w:r w:rsidRPr="000C0804">
        <w:rPr>
          <w:rFonts w:ascii="Times New Roman" w:hAnsi="Times New Roman" w:cs="Times New Roman"/>
          <w:sz w:val="18"/>
          <w:szCs w:val="18"/>
        </w:rPr>
        <w:t>Межборный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решения </w:t>
      </w:r>
      <w:proofErr w:type="spellStart"/>
      <w:r w:rsidRPr="000C0804">
        <w:rPr>
          <w:rFonts w:ascii="Times New Roman" w:hAnsi="Times New Roman" w:cs="Times New Roman"/>
          <w:sz w:val="18"/>
          <w:szCs w:val="18"/>
        </w:rPr>
        <w:t>Раскатихинской</w:t>
      </w:r>
      <w:proofErr w:type="spellEnd"/>
      <w:r w:rsidRPr="000C0804">
        <w:rPr>
          <w:rFonts w:ascii="Times New Roman" w:hAnsi="Times New Roman" w:cs="Times New Roman"/>
          <w:sz w:val="18"/>
          <w:szCs w:val="18"/>
        </w:rPr>
        <w:t xml:space="preserve"> сельской Думы от 29.11.2019 г. № 37 «</w:t>
      </w:r>
      <w:proofErr w:type="spellStart"/>
      <w:r w:rsidRPr="000C0804">
        <w:rPr>
          <w:rFonts w:ascii="Times New Roman" w:hAnsi="Times New Roman" w:cs="Times New Roman"/>
          <w:sz w:val="18"/>
          <w:szCs w:val="18"/>
        </w:rPr>
        <w:t>Опередаче</w:t>
      </w:r>
      <w:proofErr w:type="spellEnd"/>
      <w:proofErr w:type="gramEnd"/>
      <w:r w:rsidRPr="000C0804">
        <w:rPr>
          <w:rFonts w:ascii="Times New Roman" w:hAnsi="Times New Roman" w:cs="Times New Roman"/>
          <w:sz w:val="18"/>
          <w:szCs w:val="18"/>
        </w:rPr>
        <w:t xml:space="preserve"> </w:t>
      </w:r>
      <w:proofErr w:type="gramStart"/>
      <w:r w:rsidRPr="000C0804">
        <w:rPr>
          <w:rFonts w:ascii="Times New Roman" w:hAnsi="Times New Roman" w:cs="Times New Roman"/>
          <w:sz w:val="18"/>
          <w:szCs w:val="18"/>
        </w:rPr>
        <w:t xml:space="preserve">полномочий по распоряжению земельными участками, находящимися в собственности муниципального образования </w:t>
      </w:r>
      <w:proofErr w:type="spellStart"/>
      <w:r w:rsidRPr="000C0804">
        <w:rPr>
          <w:rFonts w:ascii="Times New Roman" w:hAnsi="Times New Roman" w:cs="Times New Roman"/>
          <w:sz w:val="18"/>
          <w:szCs w:val="18"/>
        </w:rPr>
        <w:t>Раскатихинский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решения </w:t>
      </w:r>
      <w:proofErr w:type="spellStart"/>
      <w:r w:rsidRPr="000C0804">
        <w:rPr>
          <w:rFonts w:ascii="Times New Roman" w:hAnsi="Times New Roman" w:cs="Times New Roman"/>
          <w:sz w:val="18"/>
          <w:szCs w:val="18"/>
        </w:rPr>
        <w:t>Ялымской</w:t>
      </w:r>
      <w:proofErr w:type="spellEnd"/>
      <w:r w:rsidRPr="000C0804">
        <w:rPr>
          <w:rFonts w:ascii="Times New Roman" w:hAnsi="Times New Roman" w:cs="Times New Roman"/>
          <w:sz w:val="18"/>
          <w:szCs w:val="18"/>
        </w:rPr>
        <w:t xml:space="preserve"> сельской Думы от 27.11.2019 г. № 23 «О передаче полномочий по распоряжению земельными участками, находящимися в собственности муниципального образования </w:t>
      </w:r>
      <w:proofErr w:type="spellStart"/>
      <w:r w:rsidRPr="000C0804">
        <w:rPr>
          <w:rFonts w:ascii="Times New Roman" w:hAnsi="Times New Roman" w:cs="Times New Roman"/>
          <w:sz w:val="18"/>
          <w:szCs w:val="18"/>
        </w:rPr>
        <w:t>Ялымский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решения </w:t>
      </w:r>
      <w:proofErr w:type="spellStart"/>
      <w:r w:rsidRPr="000C0804">
        <w:rPr>
          <w:rFonts w:ascii="Times New Roman" w:hAnsi="Times New Roman" w:cs="Times New Roman"/>
          <w:sz w:val="18"/>
          <w:szCs w:val="18"/>
        </w:rPr>
        <w:t>Давыдовской</w:t>
      </w:r>
      <w:proofErr w:type="spellEnd"/>
      <w:r w:rsidRPr="000C0804">
        <w:rPr>
          <w:rFonts w:ascii="Times New Roman" w:hAnsi="Times New Roman" w:cs="Times New Roman"/>
          <w:sz w:val="18"/>
          <w:szCs w:val="18"/>
        </w:rPr>
        <w:t xml:space="preserve"> сельской Думы от 11.12.2019</w:t>
      </w:r>
      <w:proofErr w:type="gramEnd"/>
      <w:r w:rsidRPr="000C0804">
        <w:rPr>
          <w:rFonts w:ascii="Times New Roman" w:hAnsi="Times New Roman" w:cs="Times New Roman"/>
          <w:sz w:val="18"/>
          <w:szCs w:val="18"/>
        </w:rPr>
        <w:t xml:space="preserve"> г. № 26 «О передаче полномочий по распоряжению земельными участками, находящимися в собственности муниципального образования </w:t>
      </w:r>
      <w:proofErr w:type="spellStart"/>
      <w:r w:rsidRPr="000C0804">
        <w:rPr>
          <w:rFonts w:ascii="Times New Roman" w:hAnsi="Times New Roman" w:cs="Times New Roman"/>
          <w:sz w:val="18"/>
          <w:szCs w:val="18"/>
        </w:rPr>
        <w:t>Давыдовский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решения </w:t>
      </w:r>
      <w:proofErr w:type="spellStart"/>
      <w:r w:rsidRPr="000C0804">
        <w:rPr>
          <w:rFonts w:ascii="Times New Roman" w:hAnsi="Times New Roman" w:cs="Times New Roman"/>
          <w:sz w:val="18"/>
          <w:szCs w:val="18"/>
        </w:rPr>
        <w:t>Гладковской</w:t>
      </w:r>
      <w:proofErr w:type="spellEnd"/>
      <w:r w:rsidRPr="000C0804">
        <w:rPr>
          <w:rFonts w:ascii="Times New Roman" w:hAnsi="Times New Roman" w:cs="Times New Roman"/>
          <w:sz w:val="18"/>
          <w:szCs w:val="18"/>
        </w:rPr>
        <w:t xml:space="preserve"> сельской Думы от 04.12.2019 г. № 23 «О передаче полномочий по распоряжению земельными участками, находящимися в собственности муниципального образования </w:t>
      </w:r>
      <w:proofErr w:type="spellStart"/>
      <w:r w:rsidRPr="000C0804">
        <w:rPr>
          <w:rFonts w:ascii="Times New Roman" w:hAnsi="Times New Roman" w:cs="Times New Roman"/>
          <w:sz w:val="18"/>
          <w:szCs w:val="18"/>
        </w:rPr>
        <w:t>Гладковский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w:t>
      </w:r>
      <w:proofErr w:type="gramStart"/>
      <w:r w:rsidRPr="000C0804">
        <w:rPr>
          <w:rFonts w:ascii="Times New Roman" w:hAnsi="Times New Roman" w:cs="Times New Roman"/>
          <w:sz w:val="18"/>
          <w:szCs w:val="18"/>
        </w:rPr>
        <w:t>»</w:t>
      </w:r>
      <w:proofErr w:type="spellStart"/>
      <w:r w:rsidRPr="000C0804">
        <w:rPr>
          <w:rFonts w:ascii="Times New Roman" w:hAnsi="Times New Roman" w:cs="Times New Roman"/>
          <w:sz w:val="18"/>
          <w:szCs w:val="18"/>
        </w:rPr>
        <w:t>П</w:t>
      </w:r>
      <w:proofErr w:type="gramEnd"/>
      <w:r w:rsidRPr="000C0804">
        <w:rPr>
          <w:rFonts w:ascii="Times New Roman" w:hAnsi="Times New Roman" w:cs="Times New Roman"/>
          <w:sz w:val="18"/>
          <w:szCs w:val="18"/>
        </w:rPr>
        <w:t>ритобольная</w:t>
      </w:r>
      <w:proofErr w:type="spellEnd"/>
      <w:r w:rsidRPr="000C0804">
        <w:rPr>
          <w:rFonts w:ascii="Times New Roman" w:hAnsi="Times New Roman" w:cs="Times New Roman"/>
          <w:sz w:val="18"/>
          <w:szCs w:val="18"/>
        </w:rPr>
        <w:t xml:space="preserve"> районная Дума </w:t>
      </w:r>
    </w:p>
    <w:p w:rsidR="00935A4D" w:rsidRPr="000C0804" w:rsidRDefault="00935A4D" w:rsidP="00935A4D">
      <w:pPr>
        <w:jc w:val="both"/>
        <w:rPr>
          <w:rFonts w:ascii="Times New Roman" w:hAnsi="Times New Roman" w:cs="Times New Roman"/>
          <w:b/>
          <w:sz w:val="18"/>
          <w:szCs w:val="18"/>
        </w:rPr>
      </w:pPr>
      <w:r w:rsidRPr="000C0804">
        <w:rPr>
          <w:rFonts w:ascii="Times New Roman" w:hAnsi="Times New Roman" w:cs="Times New Roman"/>
          <w:b/>
          <w:sz w:val="18"/>
          <w:szCs w:val="18"/>
        </w:rPr>
        <w:t>РЕШИЛА:</w:t>
      </w:r>
    </w:p>
    <w:p w:rsidR="00935A4D" w:rsidRPr="000C0804" w:rsidRDefault="00935A4D" w:rsidP="00935A4D">
      <w:pPr>
        <w:ind w:firstLine="709"/>
        <w:jc w:val="both"/>
        <w:rPr>
          <w:rFonts w:ascii="Times New Roman" w:hAnsi="Times New Roman" w:cs="Times New Roman"/>
          <w:sz w:val="18"/>
          <w:szCs w:val="18"/>
        </w:rPr>
      </w:pPr>
      <w:r w:rsidRPr="000C0804">
        <w:rPr>
          <w:rFonts w:ascii="Times New Roman" w:hAnsi="Times New Roman" w:cs="Times New Roman"/>
          <w:sz w:val="18"/>
          <w:szCs w:val="18"/>
        </w:rPr>
        <w:t xml:space="preserve">1. Муниципальному образованию </w:t>
      </w:r>
      <w:proofErr w:type="spellStart"/>
      <w:r w:rsidRPr="000C0804">
        <w:rPr>
          <w:rFonts w:ascii="Times New Roman" w:hAnsi="Times New Roman" w:cs="Times New Roman"/>
          <w:sz w:val="18"/>
          <w:szCs w:val="18"/>
        </w:rPr>
        <w:t>Притобольный</w:t>
      </w:r>
      <w:proofErr w:type="spellEnd"/>
      <w:r w:rsidRPr="000C0804">
        <w:rPr>
          <w:rFonts w:ascii="Times New Roman" w:hAnsi="Times New Roman" w:cs="Times New Roman"/>
          <w:sz w:val="18"/>
          <w:szCs w:val="18"/>
        </w:rPr>
        <w:t xml:space="preserve"> район Курганской области принять </w:t>
      </w:r>
      <w:proofErr w:type="spellStart"/>
      <w:r w:rsidRPr="000C0804">
        <w:rPr>
          <w:rFonts w:ascii="Times New Roman" w:hAnsi="Times New Roman" w:cs="Times New Roman"/>
          <w:sz w:val="18"/>
          <w:szCs w:val="18"/>
        </w:rPr>
        <w:t>полномочияпо</w:t>
      </w:r>
      <w:proofErr w:type="spellEnd"/>
      <w:r w:rsidRPr="000C0804">
        <w:rPr>
          <w:rFonts w:ascii="Times New Roman" w:hAnsi="Times New Roman" w:cs="Times New Roman"/>
          <w:sz w:val="18"/>
          <w:szCs w:val="18"/>
        </w:rPr>
        <w:t xml:space="preserve"> распоряжению земельными участками, находящимися в собственности:  муниципальных образований: </w:t>
      </w:r>
      <w:proofErr w:type="spellStart"/>
      <w:r w:rsidRPr="000C0804">
        <w:rPr>
          <w:rFonts w:ascii="Times New Roman" w:hAnsi="Times New Roman" w:cs="Times New Roman"/>
          <w:sz w:val="18"/>
          <w:szCs w:val="18"/>
        </w:rPr>
        <w:t>Межборный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Раскатихинский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Ялымский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Давыдовский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roofErr w:type="spellStart"/>
      <w:r w:rsidRPr="000C0804">
        <w:rPr>
          <w:rFonts w:ascii="Times New Roman" w:hAnsi="Times New Roman" w:cs="Times New Roman"/>
          <w:sz w:val="18"/>
          <w:szCs w:val="18"/>
        </w:rPr>
        <w:t>Гладковский</w:t>
      </w:r>
      <w:proofErr w:type="spellEnd"/>
      <w:r w:rsidRPr="000C0804">
        <w:rPr>
          <w:rFonts w:ascii="Times New Roman" w:hAnsi="Times New Roman" w:cs="Times New Roman"/>
          <w:sz w:val="18"/>
          <w:szCs w:val="18"/>
        </w:rPr>
        <w:t xml:space="preserve"> сельсовет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 </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2. Установить, что реализация переданных полномочий осуществляется за счет межбюджетных трансфертов, передаваемых в бюджет муниципального района из бюджетов соответствующих муниципальных образований </w:t>
      </w:r>
      <w:r w:rsidRPr="000C0804">
        <w:rPr>
          <w:rFonts w:ascii="Times New Roman" w:hAnsi="Times New Roman" w:cs="Times New Roman"/>
          <w:color w:val="333333"/>
          <w:sz w:val="18"/>
          <w:szCs w:val="18"/>
        </w:rPr>
        <w:t>в соответствии с Бюджетным </w:t>
      </w:r>
      <w:hyperlink r:id="rId11" w:anchor="dst317" w:history="1">
        <w:r w:rsidRPr="000C0804">
          <w:rPr>
            <w:rFonts w:ascii="Times New Roman" w:hAnsi="Times New Roman" w:cs="Times New Roman"/>
            <w:color w:val="666699"/>
            <w:sz w:val="18"/>
            <w:szCs w:val="18"/>
          </w:rPr>
          <w:t>кодексом</w:t>
        </w:r>
      </w:hyperlink>
      <w:r w:rsidRPr="000C0804">
        <w:rPr>
          <w:rFonts w:ascii="Times New Roman" w:hAnsi="Times New Roman" w:cs="Times New Roman"/>
          <w:color w:val="333333"/>
          <w:sz w:val="18"/>
          <w:szCs w:val="18"/>
        </w:rPr>
        <w:t> Российской Федерации.</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3. Определить органом, осуществляющим полномочия по  распоряжению земельными участками, находящимися в собственности муниципальных образований - Администрацию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Курганской области.</w:t>
      </w:r>
    </w:p>
    <w:p w:rsidR="00935A4D" w:rsidRPr="000C0804" w:rsidRDefault="00935A4D" w:rsidP="00935A4D">
      <w:pPr>
        <w:shd w:val="clear" w:color="auto" w:fill="FFFFFF"/>
        <w:spacing w:line="155" w:lineRule="atLeast"/>
        <w:jc w:val="both"/>
        <w:rPr>
          <w:rFonts w:ascii="Times New Roman" w:hAnsi="Times New Roman" w:cs="Times New Roman"/>
          <w:sz w:val="18"/>
          <w:szCs w:val="18"/>
        </w:rPr>
      </w:pPr>
      <w:r w:rsidRPr="000C0804">
        <w:rPr>
          <w:rFonts w:ascii="Times New Roman" w:hAnsi="Times New Roman" w:cs="Times New Roman"/>
          <w:sz w:val="18"/>
          <w:szCs w:val="18"/>
        </w:rPr>
        <w:t xml:space="preserve">           4. Утвердить соглашения о  передаче  полномочий по распоряжению земельными участками, находящимися в собственности сельсоветов согласно приложениям к настоящему решению.</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5. Настоящее решение вступает в силу со дня его официального опубликования в информационном бюллетене «Муниципальный вестник </w:t>
      </w:r>
      <w:proofErr w:type="spellStart"/>
      <w:r w:rsidRPr="000C0804">
        <w:rPr>
          <w:rFonts w:ascii="Times New Roman" w:hAnsi="Times New Roman" w:cs="Times New Roman"/>
          <w:sz w:val="18"/>
          <w:szCs w:val="18"/>
        </w:rPr>
        <w:t>Притоболья</w:t>
      </w:r>
      <w:proofErr w:type="spellEnd"/>
      <w:r w:rsidRPr="000C0804">
        <w:rPr>
          <w:rFonts w:ascii="Times New Roman" w:hAnsi="Times New Roman" w:cs="Times New Roman"/>
          <w:sz w:val="18"/>
          <w:szCs w:val="18"/>
        </w:rPr>
        <w:t xml:space="preserve">» и подлежит размещению на официальном сайте Администрации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в сети «Интернет».</w:t>
      </w:r>
    </w:p>
    <w:p w:rsidR="00935A4D" w:rsidRPr="000C0804" w:rsidRDefault="00935A4D" w:rsidP="00935A4D">
      <w:pPr>
        <w:pStyle w:val="11"/>
        <w:spacing w:line="240" w:lineRule="auto"/>
        <w:ind w:firstLine="709"/>
        <w:rPr>
          <w:sz w:val="18"/>
          <w:szCs w:val="18"/>
        </w:rPr>
      </w:pPr>
      <w:r w:rsidRPr="000C0804">
        <w:rPr>
          <w:sz w:val="18"/>
          <w:szCs w:val="18"/>
        </w:rPr>
        <w:t xml:space="preserve">6. </w:t>
      </w:r>
      <w:proofErr w:type="gramStart"/>
      <w:r w:rsidRPr="000C0804">
        <w:rPr>
          <w:sz w:val="18"/>
          <w:szCs w:val="18"/>
        </w:rPr>
        <w:t>Контроль за</w:t>
      </w:r>
      <w:proofErr w:type="gramEnd"/>
      <w:r w:rsidRPr="000C0804">
        <w:rPr>
          <w:sz w:val="18"/>
          <w:szCs w:val="18"/>
        </w:rPr>
        <w:t xml:space="preserve"> выполнением настоящего решения возложить на комитет по правовым вопросам </w:t>
      </w:r>
      <w:proofErr w:type="spellStart"/>
      <w:r w:rsidRPr="000C0804">
        <w:rPr>
          <w:sz w:val="18"/>
          <w:szCs w:val="18"/>
        </w:rPr>
        <w:t>Притобольной</w:t>
      </w:r>
      <w:proofErr w:type="spellEnd"/>
      <w:r w:rsidRPr="000C0804">
        <w:rPr>
          <w:sz w:val="18"/>
          <w:szCs w:val="18"/>
        </w:rPr>
        <w:t xml:space="preserve"> районной Думы (Г.В. </w:t>
      </w:r>
      <w:proofErr w:type="spellStart"/>
      <w:r w:rsidRPr="000C0804">
        <w:rPr>
          <w:sz w:val="18"/>
          <w:szCs w:val="18"/>
        </w:rPr>
        <w:t>Кубасова</w:t>
      </w:r>
      <w:proofErr w:type="spellEnd"/>
      <w:r w:rsidRPr="000C0804">
        <w:rPr>
          <w:sz w:val="18"/>
          <w:szCs w:val="18"/>
        </w:rPr>
        <w:t xml:space="preserve">). </w:t>
      </w:r>
    </w:p>
    <w:p w:rsidR="00935A4D" w:rsidRPr="000C0804" w:rsidRDefault="00935A4D" w:rsidP="00935A4D">
      <w:pPr>
        <w:pStyle w:val="11"/>
        <w:spacing w:line="240" w:lineRule="auto"/>
        <w:ind w:firstLine="709"/>
        <w:rPr>
          <w:sz w:val="18"/>
          <w:szCs w:val="18"/>
        </w:rPr>
      </w:pPr>
    </w:p>
    <w:p w:rsidR="00935A4D" w:rsidRPr="000C0804" w:rsidRDefault="00935A4D" w:rsidP="00935A4D">
      <w:pPr>
        <w:pStyle w:val="11"/>
        <w:spacing w:line="240" w:lineRule="auto"/>
        <w:rPr>
          <w:sz w:val="18"/>
          <w:szCs w:val="18"/>
        </w:rPr>
      </w:pPr>
      <w:r w:rsidRPr="000C0804">
        <w:rPr>
          <w:sz w:val="18"/>
          <w:szCs w:val="18"/>
        </w:rPr>
        <w:t>Председатель</w:t>
      </w:r>
    </w:p>
    <w:p w:rsidR="00935A4D" w:rsidRPr="000C0804" w:rsidRDefault="00935A4D" w:rsidP="00935A4D">
      <w:pPr>
        <w:pStyle w:val="11"/>
        <w:spacing w:line="240" w:lineRule="auto"/>
        <w:rPr>
          <w:sz w:val="18"/>
          <w:szCs w:val="18"/>
        </w:rPr>
      </w:pPr>
      <w:proofErr w:type="spellStart"/>
      <w:r w:rsidRPr="000C0804">
        <w:rPr>
          <w:sz w:val="18"/>
          <w:szCs w:val="18"/>
        </w:rPr>
        <w:t>Притобольной</w:t>
      </w:r>
      <w:proofErr w:type="spellEnd"/>
      <w:r w:rsidRPr="000C0804">
        <w:rPr>
          <w:sz w:val="18"/>
          <w:szCs w:val="18"/>
        </w:rPr>
        <w:t xml:space="preserve">  районной Думы                                                                                     В.И. Федотов </w:t>
      </w:r>
    </w:p>
    <w:p w:rsidR="00935A4D" w:rsidRPr="000C0804" w:rsidRDefault="00935A4D" w:rsidP="00935A4D">
      <w:pPr>
        <w:pStyle w:val="11"/>
        <w:spacing w:line="240" w:lineRule="auto"/>
        <w:jc w:val="left"/>
        <w:rPr>
          <w:sz w:val="18"/>
          <w:szCs w:val="18"/>
        </w:rPr>
      </w:pPr>
      <w:r w:rsidRPr="000C0804">
        <w:rPr>
          <w:sz w:val="18"/>
          <w:szCs w:val="18"/>
        </w:rPr>
        <w:t xml:space="preserve">Глава </w:t>
      </w:r>
      <w:proofErr w:type="spellStart"/>
      <w:r w:rsidRPr="000C0804">
        <w:rPr>
          <w:sz w:val="18"/>
          <w:szCs w:val="18"/>
        </w:rPr>
        <w:t>Притобольного</w:t>
      </w:r>
      <w:proofErr w:type="spellEnd"/>
      <w:r w:rsidRPr="000C0804">
        <w:rPr>
          <w:sz w:val="18"/>
          <w:szCs w:val="18"/>
        </w:rPr>
        <w:t xml:space="preserve"> района </w:t>
      </w:r>
      <w:proofErr w:type="spellStart"/>
      <w:r w:rsidRPr="000C0804">
        <w:rPr>
          <w:sz w:val="18"/>
          <w:szCs w:val="18"/>
        </w:rPr>
        <w:t>Д.Ю.Лесовой</w:t>
      </w:r>
      <w:proofErr w:type="spellEnd"/>
    </w:p>
    <w:p w:rsidR="00935A4D" w:rsidRPr="000C0804" w:rsidRDefault="00935A4D" w:rsidP="00935A4D">
      <w:pPr>
        <w:autoSpaceDE w:val="0"/>
        <w:autoSpaceDN w:val="0"/>
        <w:adjustRightInd w:val="0"/>
        <w:jc w:val="both"/>
        <w:rPr>
          <w:rFonts w:ascii="Times New Roman" w:hAnsi="Times New Roman" w:cs="Times New Roman"/>
          <w:sz w:val="18"/>
          <w:szCs w:val="18"/>
        </w:rPr>
      </w:pP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РОССИЙСКАЯ  ФЕДЕРАЦИЯ</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КУРГАНСКАЯ ОБЛАСТЬ</w:t>
      </w:r>
    </w:p>
    <w:p w:rsidR="00935A4D" w:rsidRPr="000C0804" w:rsidRDefault="00935A4D" w:rsidP="00935A4D">
      <w:pPr>
        <w:jc w:val="center"/>
        <w:rPr>
          <w:rFonts w:ascii="Times New Roman" w:hAnsi="Times New Roman" w:cs="Times New Roman"/>
          <w:b/>
          <w:sz w:val="18"/>
          <w:szCs w:val="18"/>
        </w:rPr>
      </w:pPr>
      <w:r w:rsidRPr="000C0804">
        <w:rPr>
          <w:rFonts w:ascii="Times New Roman" w:hAnsi="Times New Roman" w:cs="Times New Roman"/>
          <w:b/>
          <w:sz w:val="18"/>
          <w:szCs w:val="18"/>
        </w:rPr>
        <w:t>ПРИТОБОЛЬНЫЙ РАЙОН</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ПРИТОБОЛЬНАЯ РАЙОННАЯ ДУМА</w:t>
      </w:r>
    </w:p>
    <w:p w:rsidR="00935A4D" w:rsidRPr="000C0804" w:rsidRDefault="00935A4D" w:rsidP="00935A4D">
      <w:pPr>
        <w:spacing w:line="240" w:lineRule="atLeast"/>
        <w:jc w:val="center"/>
        <w:rPr>
          <w:rFonts w:ascii="Times New Roman" w:hAnsi="Times New Roman" w:cs="Times New Roman"/>
          <w:b/>
          <w:sz w:val="18"/>
          <w:szCs w:val="18"/>
        </w:rPr>
      </w:pPr>
      <w:r w:rsidRPr="000C0804">
        <w:rPr>
          <w:rFonts w:ascii="Times New Roman" w:hAnsi="Times New Roman" w:cs="Times New Roman"/>
          <w:b/>
          <w:sz w:val="18"/>
          <w:szCs w:val="18"/>
        </w:rPr>
        <w:t>РЕШЕНИЕ</w:t>
      </w:r>
    </w:p>
    <w:p w:rsidR="00935A4D" w:rsidRPr="000C0804" w:rsidRDefault="00935A4D" w:rsidP="00935A4D">
      <w:pPr>
        <w:rPr>
          <w:rFonts w:ascii="Times New Roman" w:hAnsi="Times New Roman" w:cs="Times New Roman"/>
          <w:b/>
          <w:sz w:val="18"/>
          <w:szCs w:val="18"/>
        </w:rPr>
      </w:pPr>
      <w:r w:rsidRPr="000C0804">
        <w:rPr>
          <w:rFonts w:ascii="Times New Roman" w:hAnsi="Times New Roman" w:cs="Times New Roman"/>
          <w:b/>
          <w:sz w:val="18"/>
          <w:szCs w:val="18"/>
        </w:rPr>
        <w:t>от  22 января 2020  года № 348</w:t>
      </w:r>
      <w:r w:rsidRPr="000C0804">
        <w:rPr>
          <w:rFonts w:ascii="Times New Roman" w:hAnsi="Times New Roman"/>
          <w:b/>
          <w:sz w:val="18"/>
          <w:szCs w:val="18"/>
        </w:rPr>
        <w:t xml:space="preserve"> </w:t>
      </w:r>
      <w:r w:rsidRPr="000C0804">
        <w:rPr>
          <w:rFonts w:ascii="Times New Roman" w:hAnsi="Times New Roman" w:cs="Times New Roman"/>
          <w:b/>
          <w:sz w:val="18"/>
          <w:szCs w:val="18"/>
        </w:rPr>
        <w:t>с. Глядянское</w:t>
      </w:r>
    </w:p>
    <w:tbl>
      <w:tblPr>
        <w:tblW w:w="0" w:type="auto"/>
        <w:tblLook w:val="04A0"/>
      </w:tblPr>
      <w:tblGrid>
        <w:gridCol w:w="4219"/>
        <w:gridCol w:w="5793"/>
      </w:tblGrid>
      <w:tr w:rsidR="00935A4D" w:rsidRPr="000C0804" w:rsidTr="00CF610C">
        <w:tc>
          <w:tcPr>
            <w:tcW w:w="4219" w:type="dxa"/>
          </w:tcPr>
          <w:p w:rsidR="00935A4D" w:rsidRPr="000C0804" w:rsidRDefault="00935A4D" w:rsidP="00CF610C">
            <w:pPr>
              <w:jc w:val="both"/>
              <w:rPr>
                <w:rFonts w:ascii="Times New Roman" w:hAnsi="Times New Roman" w:cs="Times New Roman"/>
                <w:b/>
                <w:sz w:val="18"/>
                <w:szCs w:val="18"/>
              </w:rPr>
            </w:pPr>
            <w:r w:rsidRPr="000C0804">
              <w:rPr>
                <w:rFonts w:ascii="Times New Roman" w:hAnsi="Times New Roman" w:cs="Times New Roman"/>
                <w:b/>
                <w:sz w:val="18"/>
                <w:szCs w:val="18"/>
              </w:rPr>
              <w:t xml:space="preserve">О принятии   части полномочий  по решению вопросов местного значения. </w:t>
            </w:r>
          </w:p>
        </w:tc>
        <w:tc>
          <w:tcPr>
            <w:tcW w:w="5793" w:type="dxa"/>
          </w:tcPr>
          <w:p w:rsidR="00935A4D" w:rsidRPr="000C0804" w:rsidRDefault="00935A4D" w:rsidP="00CF610C">
            <w:pPr>
              <w:rPr>
                <w:rFonts w:ascii="Times New Roman" w:hAnsi="Times New Roman" w:cs="Times New Roman"/>
                <w:b/>
                <w:sz w:val="18"/>
                <w:szCs w:val="18"/>
              </w:rPr>
            </w:pPr>
          </w:p>
        </w:tc>
      </w:tr>
    </w:tbl>
    <w:p w:rsidR="00935A4D" w:rsidRPr="000C0804" w:rsidRDefault="00935A4D" w:rsidP="00935A4D">
      <w:pPr>
        <w:pStyle w:val="ConsPlusNormal"/>
        <w:ind w:firstLine="540"/>
        <w:jc w:val="both"/>
        <w:rPr>
          <w:rFonts w:ascii="Times New Roman" w:hAnsi="Times New Roman" w:cs="Times New Roman"/>
          <w:b/>
          <w:color w:val="000000"/>
          <w:sz w:val="18"/>
          <w:szCs w:val="18"/>
        </w:rPr>
      </w:pPr>
      <w:proofErr w:type="gramStart"/>
      <w:r w:rsidRPr="000C0804">
        <w:rPr>
          <w:rFonts w:ascii="Times New Roman" w:hAnsi="Times New Roman" w:cs="Times New Roman"/>
          <w:sz w:val="18"/>
          <w:szCs w:val="18"/>
        </w:rPr>
        <w:t>В</w:t>
      </w:r>
      <w:r w:rsidRPr="000C0804">
        <w:rPr>
          <w:rFonts w:ascii="Times New Roman" w:hAnsi="Times New Roman" w:cs="Times New Roman"/>
          <w:color w:val="000000"/>
          <w:sz w:val="18"/>
          <w:szCs w:val="1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proofErr w:type="spellStart"/>
      <w:r w:rsidRPr="000C0804">
        <w:rPr>
          <w:rFonts w:ascii="Times New Roman" w:hAnsi="Times New Roman" w:cs="Times New Roman"/>
          <w:color w:val="000000"/>
          <w:sz w:val="18"/>
          <w:szCs w:val="18"/>
        </w:rPr>
        <w:t>Притобольного</w:t>
      </w:r>
      <w:proofErr w:type="spellEnd"/>
      <w:r w:rsidRPr="000C0804">
        <w:rPr>
          <w:rFonts w:ascii="Times New Roman" w:hAnsi="Times New Roman" w:cs="Times New Roman"/>
          <w:color w:val="000000"/>
          <w:sz w:val="18"/>
          <w:szCs w:val="18"/>
        </w:rPr>
        <w:t xml:space="preserve"> района, р</w:t>
      </w:r>
      <w:r w:rsidRPr="000C0804">
        <w:rPr>
          <w:rFonts w:ascii="Times New Roman" w:hAnsi="Times New Roman" w:cs="Times New Roman"/>
          <w:sz w:val="18"/>
          <w:szCs w:val="18"/>
        </w:rPr>
        <w:t xml:space="preserve">ассмотрев решения </w:t>
      </w:r>
      <w:proofErr w:type="spellStart"/>
      <w:r w:rsidRPr="000C0804">
        <w:rPr>
          <w:rFonts w:ascii="Times New Roman" w:hAnsi="Times New Roman" w:cs="Times New Roman"/>
          <w:sz w:val="18"/>
          <w:szCs w:val="18"/>
        </w:rPr>
        <w:t>Боровлянской</w:t>
      </w:r>
      <w:proofErr w:type="spellEnd"/>
      <w:r w:rsidRPr="000C0804">
        <w:rPr>
          <w:rFonts w:ascii="Times New Roman" w:hAnsi="Times New Roman" w:cs="Times New Roman"/>
          <w:sz w:val="18"/>
          <w:szCs w:val="18"/>
        </w:rPr>
        <w:t xml:space="preserve"> сельской Думы от 04.12.2019 г. № 41 «О передаче части полномочий по решению вопросов местного значения», </w:t>
      </w:r>
      <w:proofErr w:type="spellStart"/>
      <w:r w:rsidRPr="000C0804">
        <w:rPr>
          <w:rFonts w:ascii="Times New Roman" w:hAnsi="Times New Roman" w:cs="Times New Roman"/>
          <w:sz w:val="18"/>
          <w:szCs w:val="18"/>
        </w:rPr>
        <w:t>Нагорской</w:t>
      </w:r>
      <w:proofErr w:type="spellEnd"/>
      <w:r w:rsidRPr="000C0804">
        <w:rPr>
          <w:rFonts w:ascii="Times New Roman" w:hAnsi="Times New Roman" w:cs="Times New Roman"/>
          <w:sz w:val="18"/>
          <w:szCs w:val="18"/>
        </w:rPr>
        <w:t xml:space="preserve"> сельской думы от 10.09.2019 г. № 29 «О передаче части полномочий по решению вопросов </w:t>
      </w:r>
      <w:proofErr w:type="spellStart"/>
      <w:r w:rsidRPr="000C0804">
        <w:rPr>
          <w:rFonts w:ascii="Times New Roman" w:hAnsi="Times New Roman" w:cs="Times New Roman"/>
          <w:sz w:val="18"/>
          <w:szCs w:val="18"/>
        </w:rPr>
        <w:t>местногозначения</w:t>
      </w:r>
      <w:proofErr w:type="spellEnd"/>
      <w:proofErr w:type="gramEnd"/>
      <w:r w:rsidRPr="000C0804">
        <w:rPr>
          <w:rFonts w:ascii="Times New Roman" w:hAnsi="Times New Roman" w:cs="Times New Roman"/>
          <w:sz w:val="18"/>
          <w:szCs w:val="18"/>
        </w:rPr>
        <w:t xml:space="preserve">», </w:t>
      </w:r>
      <w:proofErr w:type="spellStart"/>
      <w:proofErr w:type="gramStart"/>
      <w:r w:rsidRPr="000C0804">
        <w:rPr>
          <w:rFonts w:ascii="Times New Roman" w:hAnsi="Times New Roman" w:cs="Times New Roman"/>
          <w:sz w:val="18"/>
          <w:szCs w:val="18"/>
        </w:rPr>
        <w:t>Раскатихинской</w:t>
      </w:r>
      <w:proofErr w:type="spellEnd"/>
      <w:r w:rsidRPr="000C0804">
        <w:rPr>
          <w:rFonts w:ascii="Times New Roman" w:hAnsi="Times New Roman" w:cs="Times New Roman"/>
          <w:sz w:val="18"/>
          <w:szCs w:val="18"/>
        </w:rPr>
        <w:t xml:space="preserve">  сельской Думы от 29.11.2019 г. № 35 «О передаче части полномочий по решению вопросов местного значения», </w:t>
      </w:r>
      <w:proofErr w:type="spellStart"/>
      <w:r w:rsidRPr="000C0804">
        <w:rPr>
          <w:rFonts w:ascii="Times New Roman" w:hAnsi="Times New Roman" w:cs="Times New Roman"/>
          <w:sz w:val="18"/>
          <w:szCs w:val="18"/>
        </w:rPr>
        <w:t>Межборной</w:t>
      </w:r>
      <w:proofErr w:type="spellEnd"/>
      <w:r w:rsidRPr="000C0804">
        <w:rPr>
          <w:rFonts w:ascii="Times New Roman" w:hAnsi="Times New Roman" w:cs="Times New Roman"/>
          <w:sz w:val="18"/>
          <w:szCs w:val="18"/>
        </w:rPr>
        <w:t xml:space="preserve"> сельской Думы от 05.12.2019 г. № 30 «О передаче части полномочий по решению вопросов местного значения», </w:t>
      </w:r>
      <w:proofErr w:type="spellStart"/>
      <w:r w:rsidRPr="000C0804">
        <w:rPr>
          <w:rFonts w:ascii="Times New Roman" w:hAnsi="Times New Roman" w:cs="Times New Roman"/>
          <w:sz w:val="18"/>
          <w:szCs w:val="18"/>
        </w:rPr>
        <w:t>Чернавской</w:t>
      </w:r>
      <w:proofErr w:type="spellEnd"/>
      <w:r w:rsidRPr="000C0804">
        <w:rPr>
          <w:rFonts w:ascii="Times New Roman" w:hAnsi="Times New Roman" w:cs="Times New Roman"/>
          <w:sz w:val="18"/>
          <w:szCs w:val="18"/>
        </w:rPr>
        <w:t xml:space="preserve"> сельской Думы от 09.12.2019 г. № 26 «О передаче части полномочий по решению вопросов местного значения», </w:t>
      </w:r>
      <w:proofErr w:type="spellStart"/>
      <w:r w:rsidRPr="000C0804">
        <w:rPr>
          <w:rFonts w:ascii="Times New Roman" w:hAnsi="Times New Roman" w:cs="Times New Roman"/>
          <w:sz w:val="18"/>
          <w:szCs w:val="18"/>
        </w:rPr>
        <w:t>Гладковской</w:t>
      </w:r>
      <w:proofErr w:type="spellEnd"/>
      <w:r w:rsidRPr="000C0804">
        <w:rPr>
          <w:rFonts w:ascii="Times New Roman" w:hAnsi="Times New Roman" w:cs="Times New Roman"/>
          <w:sz w:val="18"/>
          <w:szCs w:val="18"/>
        </w:rPr>
        <w:t xml:space="preserve"> сельской Думы от 04.12.2019 г. № 22 «О передаче части полномочий по</w:t>
      </w:r>
      <w:proofErr w:type="gramEnd"/>
      <w:r w:rsidRPr="000C0804">
        <w:rPr>
          <w:rFonts w:ascii="Times New Roman" w:hAnsi="Times New Roman" w:cs="Times New Roman"/>
          <w:sz w:val="18"/>
          <w:szCs w:val="18"/>
        </w:rPr>
        <w:t xml:space="preserve"> решению вопросов местного значения»</w:t>
      </w:r>
      <w:r w:rsidRPr="000C0804">
        <w:rPr>
          <w:rFonts w:ascii="Times New Roman" w:hAnsi="Times New Roman" w:cs="Times New Roman"/>
          <w:color w:val="000000"/>
          <w:sz w:val="18"/>
          <w:szCs w:val="18"/>
        </w:rPr>
        <w:t xml:space="preserve">,  </w:t>
      </w:r>
      <w:proofErr w:type="spellStart"/>
      <w:r w:rsidRPr="000C0804">
        <w:rPr>
          <w:rFonts w:ascii="Times New Roman" w:hAnsi="Times New Roman" w:cs="Times New Roman"/>
          <w:color w:val="000000"/>
          <w:sz w:val="18"/>
          <w:szCs w:val="18"/>
        </w:rPr>
        <w:t>Притобольная</w:t>
      </w:r>
      <w:proofErr w:type="spellEnd"/>
      <w:r w:rsidRPr="000C0804">
        <w:rPr>
          <w:rFonts w:ascii="Times New Roman" w:hAnsi="Times New Roman" w:cs="Times New Roman"/>
          <w:color w:val="000000"/>
          <w:sz w:val="18"/>
          <w:szCs w:val="18"/>
        </w:rPr>
        <w:t xml:space="preserve"> районная Дума</w:t>
      </w:r>
    </w:p>
    <w:p w:rsidR="00935A4D" w:rsidRPr="000C0804" w:rsidRDefault="00935A4D" w:rsidP="00935A4D">
      <w:pPr>
        <w:autoSpaceDE w:val="0"/>
        <w:autoSpaceDN w:val="0"/>
        <w:adjustRightInd w:val="0"/>
        <w:rPr>
          <w:rFonts w:ascii="Times New Roman" w:hAnsi="Times New Roman" w:cs="Times New Roman"/>
          <w:sz w:val="18"/>
          <w:szCs w:val="18"/>
        </w:rPr>
      </w:pPr>
      <w:r w:rsidRPr="000C0804">
        <w:rPr>
          <w:rFonts w:ascii="Times New Roman" w:hAnsi="Times New Roman" w:cs="Times New Roman"/>
          <w:sz w:val="18"/>
          <w:szCs w:val="18"/>
        </w:rPr>
        <w:lastRenderedPageBreak/>
        <w:t>РЕШИЛА:</w:t>
      </w:r>
    </w:p>
    <w:p w:rsidR="00935A4D" w:rsidRPr="000C0804" w:rsidRDefault="00935A4D" w:rsidP="00935A4D">
      <w:pPr>
        <w:autoSpaceDE w:val="0"/>
        <w:autoSpaceDN w:val="0"/>
        <w:adjustRightInd w:val="0"/>
        <w:ind w:firstLine="708"/>
        <w:jc w:val="both"/>
        <w:rPr>
          <w:rFonts w:ascii="Times New Roman" w:hAnsi="Times New Roman" w:cs="Times New Roman"/>
          <w:sz w:val="18"/>
          <w:szCs w:val="18"/>
        </w:rPr>
      </w:pPr>
      <w:r w:rsidRPr="000C0804">
        <w:rPr>
          <w:rFonts w:ascii="Times New Roman" w:hAnsi="Times New Roman" w:cs="Times New Roman"/>
          <w:sz w:val="18"/>
          <w:szCs w:val="18"/>
        </w:rPr>
        <w:t xml:space="preserve">1.Администрации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w:t>
      </w:r>
      <w:proofErr w:type="spellStart"/>
      <w:r w:rsidRPr="000C0804">
        <w:rPr>
          <w:rFonts w:ascii="Times New Roman" w:hAnsi="Times New Roman" w:cs="Times New Roman"/>
          <w:sz w:val="18"/>
          <w:szCs w:val="18"/>
        </w:rPr>
        <w:t>принятьотАдминистраций</w:t>
      </w:r>
      <w:proofErr w:type="spellEnd"/>
      <w:r w:rsidRPr="000C0804">
        <w:rPr>
          <w:rFonts w:ascii="Times New Roman" w:hAnsi="Times New Roman" w:cs="Times New Roman"/>
          <w:sz w:val="18"/>
          <w:szCs w:val="18"/>
        </w:rPr>
        <w:t xml:space="preserve"> </w:t>
      </w:r>
      <w:proofErr w:type="spellStart"/>
      <w:r w:rsidRPr="000C0804">
        <w:rPr>
          <w:rFonts w:ascii="Times New Roman" w:hAnsi="Times New Roman" w:cs="Times New Roman"/>
          <w:sz w:val="18"/>
          <w:szCs w:val="18"/>
        </w:rPr>
        <w:t>Боровлянского</w:t>
      </w:r>
      <w:proofErr w:type="spellEnd"/>
      <w:r w:rsidRPr="000C0804">
        <w:rPr>
          <w:rFonts w:ascii="Times New Roman" w:hAnsi="Times New Roman" w:cs="Times New Roman"/>
          <w:sz w:val="18"/>
          <w:szCs w:val="18"/>
        </w:rPr>
        <w:t xml:space="preserve"> </w:t>
      </w:r>
      <w:proofErr w:type="spellStart"/>
      <w:r w:rsidRPr="000C0804">
        <w:rPr>
          <w:rFonts w:ascii="Times New Roman" w:hAnsi="Times New Roman" w:cs="Times New Roman"/>
          <w:sz w:val="18"/>
          <w:szCs w:val="18"/>
        </w:rPr>
        <w:t>сельсовета</w:t>
      </w:r>
      <w:proofErr w:type="gramStart"/>
      <w:r w:rsidRPr="000C0804">
        <w:rPr>
          <w:rFonts w:ascii="Times New Roman" w:hAnsi="Times New Roman" w:cs="Times New Roman"/>
          <w:sz w:val="18"/>
          <w:szCs w:val="18"/>
        </w:rPr>
        <w:t>,Н</w:t>
      </w:r>
      <w:proofErr w:type="gramEnd"/>
      <w:r w:rsidRPr="000C0804">
        <w:rPr>
          <w:rFonts w:ascii="Times New Roman" w:hAnsi="Times New Roman" w:cs="Times New Roman"/>
          <w:sz w:val="18"/>
          <w:szCs w:val="18"/>
        </w:rPr>
        <w:t>агорского</w:t>
      </w:r>
      <w:proofErr w:type="spellEnd"/>
      <w:r w:rsidRPr="000C0804">
        <w:rPr>
          <w:rFonts w:ascii="Times New Roman" w:hAnsi="Times New Roman" w:cs="Times New Roman"/>
          <w:sz w:val="18"/>
          <w:szCs w:val="18"/>
        </w:rPr>
        <w:t xml:space="preserve"> сельсовета, </w:t>
      </w:r>
      <w:proofErr w:type="spellStart"/>
      <w:r w:rsidRPr="000C0804">
        <w:rPr>
          <w:rFonts w:ascii="Times New Roman" w:hAnsi="Times New Roman" w:cs="Times New Roman"/>
          <w:sz w:val="18"/>
          <w:szCs w:val="18"/>
        </w:rPr>
        <w:t>Раскатихинского</w:t>
      </w:r>
      <w:proofErr w:type="spellEnd"/>
      <w:r w:rsidRPr="000C0804">
        <w:rPr>
          <w:rFonts w:ascii="Times New Roman" w:hAnsi="Times New Roman" w:cs="Times New Roman"/>
          <w:sz w:val="18"/>
          <w:szCs w:val="18"/>
        </w:rPr>
        <w:t xml:space="preserve"> сельсовета, </w:t>
      </w:r>
      <w:proofErr w:type="spellStart"/>
      <w:r w:rsidRPr="000C0804">
        <w:rPr>
          <w:rFonts w:ascii="Times New Roman" w:hAnsi="Times New Roman" w:cs="Times New Roman"/>
          <w:sz w:val="18"/>
          <w:szCs w:val="18"/>
        </w:rPr>
        <w:t>Межборного</w:t>
      </w:r>
      <w:proofErr w:type="spellEnd"/>
      <w:r w:rsidRPr="000C0804">
        <w:rPr>
          <w:rFonts w:ascii="Times New Roman" w:hAnsi="Times New Roman" w:cs="Times New Roman"/>
          <w:sz w:val="18"/>
          <w:szCs w:val="18"/>
        </w:rPr>
        <w:t xml:space="preserve"> сельсовета, </w:t>
      </w:r>
      <w:proofErr w:type="spellStart"/>
      <w:r w:rsidRPr="000C0804">
        <w:rPr>
          <w:rFonts w:ascii="Times New Roman" w:hAnsi="Times New Roman" w:cs="Times New Roman"/>
          <w:sz w:val="18"/>
          <w:szCs w:val="18"/>
        </w:rPr>
        <w:t>Чернавского</w:t>
      </w:r>
      <w:proofErr w:type="spellEnd"/>
      <w:r w:rsidRPr="000C0804">
        <w:rPr>
          <w:rFonts w:ascii="Times New Roman" w:hAnsi="Times New Roman" w:cs="Times New Roman"/>
          <w:sz w:val="18"/>
          <w:szCs w:val="18"/>
        </w:rPr>
        <w:t xml:space="preserve"> сельсовета,   </w:t>
      </w:r>
      <w:proofErr w:type="spellStart"/>
      <w:r w:rsidRPr="000C0804">
        <w:rPr>
          <w:rFonts w:ascii="Times New Roman" w:hAnsi="Times New Roman" w:cs="Times New Roman"/>
          <w:sz w:val="18"/>
          <w:szCs w:val="18"/>
        </w:rPr>
        <w:t>Гладковского</w:t>
      </w:r>
      <w:proofErr w:type="spellEnd"/>
      <w:r w:rsidRPr="000C0804">
        <w:rPr>
          <w:rFonts w:ascii="Times New Roman" w:hAnsi="Times New Roman" w:cs="Times New Roman"/>
          <w:sz w:val="18"/>
          <w:szCs w:val="18"/>
        </w:rPr>
        <w:t xml:space="preserve"> сельсовета полномочия по организации библиотечного обслуживания населения, комплектованию и обеспечению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согласно приложению 1 к настоящему решению.</w:t>
      </w:r>
    </w:p>
    <w:p w:rsidR="00935A4D" w:rsidRPr="000C0804" w:rsidRDefault="00935A4D" w:rsidP="00935A4D">
      <w:pPr>
        <w:jc w:val="both"/>
        <w:rPr>
          <w:rFonts w:ascii="Times New Roman" w:hAnsi="Times New Roman" w:cs="Times New Roman"/>
          <w:sz w:val="18"/>
          <w:szCs w:val="18"/>
        </w:rPr>
      </w:pPr>
      <w:r w:rsidRPr="000C0804">
        <w:rPr>
          <w:rFonts w:ascii="Times New Roman" w:hAnsi="Times New Roman" w:cs="Times New Roman"/>
          <w:sz w:val="18"/>
          <w:szCs w:val="18"/>
        </w:rPr>
        <w:t xml:space="preserve">           2. Установить, что реализация переданных полномочий осуществляется за счет межбюджетных трансфертов, передаваемых в бюджет муниципального района из бюджетов соответствующих муниципальных образований в соответствии с Бюджетным </w:t>
      </w:r>
      <w:hyperlink r:id="rId12" w:anchor="dst317" w:history="1">
        <w:r w:rsidRPr="000C0804">
          <w:rPr>
            <w:rFonts w:ascii="Times New Roman" w:hAnsi="Times New Roman" w:cs="Times New Roman"/>
            <w:sz w:val="18"/>
            <w:szCs w:val="18"/>
          </w:rPr>
          <w:t>кодексом</w:t>
        </w:r>
      </w:hyperlink>
      <w:r w:rsidRPr="000C0804">
        <w:rPr>
          <w:rFonts w:ascii="Times New Roman" w:hAnsi="Times New Roman" w:cs="Times New Roman"/>
          <w:sz w:val="18"/>
          <w:szCs w:val="18"/>
        </w:rPr>
        <w:t> Российской Федерации.</w:t>
      </w:r>
    </w:p>
    <w:p w:rsidR="00935A4D" w:rsidRPr="000C0804" w:rsidRDefault="00935A4D" w:rsidP="00935A4D">
      <w:pPr>
        <w:ind w:firstLine="708"/>
        <w:jc w:val="both"/>
        <w:rPr>
          <w:rFonts w:ascii="Times New Roman" w:hAnsi="Times New Roman" w:cs="Times New Roman"/>
          <w:sz w:val="18"/>
          <w:szCs w:val="18"/>
        </w:rPr>
      </w:pPr>
      <w:r w:rsidRPr="000C0804">
        <w:rPr>
          <w:rFonts w:ascii="Times New Roman" w:hAnsi="Times New Roman" w:cs="Times New Roman"/>
          <w:sz w:val="18"/>
          <w:szCs w:val="18"/>
        </w:rPr>
        <w:t xml:space="preserve">3. </w:t>
      </w:r>
      <w:proofErr w:type="spellStart"/>
      <w:r w:rsidRPr="000C0804">
        <w:rPr>
          <w:rFonts w:ascii="Times New Roman" w:hAnsi="Times New Roman" w:cs="Times New Roman"/>
          <w:sz w:val="18"/>
          <w:szCs w:val="18"/>
        </w:rPr>
        <w:t>Утвердитьсоглашения</w:t>
      </w:r>
      <w:proofErr w:type="spellEnd"/>
      <w:r w:rsidRPr="000C0804">
        <w:rPr>
          <w:rFonts w:ascii="Times New Roman" w:hAnsi="Times New Roman" w:cs="Times New Roman"/>
          <w:sz w:val="18"/>
          <w:szCs w:val="18"/>
        </w:rPr>
        <w:t xml:space="preserve"> о передаче части полномочий по решению вопросов местного значения согласно приложениям  к настоящему решению.</w:t>
      </w:r>
    </w:p>
    <w:p w:rsidR="00935A4D" w:rsidRPr="000C0804" w:rsidRDefault="00935A4D" w:rsidP="00935A4D">
      <w:pPr>
        <w:autoSpaceDE w:val="0"/>
        <w:autoSpaceDN w:val="0"/>
        <w:adjustRightInd w:val="0"/>
        <w:ind w:firstLine="708"/>
        <w:jc w:val="both"/>
        <w:rPr>
          <w:rFonts w:ascii="Times New Roman" w:hAnsi="Times New Roman" w:cs="Times New Roman"/>
          <w:sz w:val="18"/>
          <w:szCs w:val="18"/>
        </w:rPr>
      </w:pPr>
      <w:r w:rsidRPr="000C0804">
        <w:rPr>
          <w:rFonts w:ascii="Times New Roman" w:hAnsi="Times New Roman" w:cs="Times New Roman"/>
          <w:sz w:val="18"/>
          <w:szCs w:val="18"/>
        </w:rPr>
        <w:t xml:space="preserve">4. Настоящее решение вступает в силу со дня его официального опубликования в информационном бюллетене «Муниципальный вестник </w:t>
      </w:r>
      <w:proofErr w:type="spellStart"/>
      <w:r w:rsidRPr="000C0804">
        <w:rPr>
          <w:rFonts w:ascii="Times New Roman" w:hAnsi="Times New Roman" w:cs="Times New Roman"/>
          <w:sz w:val="18"/>
          <w:szCs w:val="18"/>
        </w:rPr>
        <w:t>Притоболья</w:t>
      </w:r>
      <w:proofErr w:type="spellEnd"/>
      <w:r w:rsidRPr="000C0804">
        <w:rPr>
          <w:rFonts w:ascii="Times New Roman" w:hAnsi="Times New Roman" w:cs="Times New Roman"/>
          <w:sz w:val="18"/>
          <w:szCs w:val="18"/>
        </w:rPr>
        <w:t xml:space="preserve">» и подлежит размещению на официальном сайте Администрации </w:t>
      </w:r>
      <w:proofErr w:type="spellStart"/>
      <w:r w:rsidRPr="000C0804">
        <w:rPr>
          <w:rFonts w:ascii="Times New Roman" w:hAnsi="Times New Roman" w:cs="Times New Roman"/>
          <w:sz w:val="18"/>
          <w:szCs w:val="18"/>
        </w:rPr>
        <w:t>Притобольного</w:t>
      </w:r>
      <w:proofErr w:type="spellEnd"/>
      <w:r w:rsidRPr="000C0804">
        <w:rPr>
          <w:rFonts w:ascii="Times New Roman" w:hAnsi="Times New Roman" w:cs="Times New Roman"/>
          <w:sz w:val="18"/>
          <w:szCs w:val="18"/>
        </w:rPr>
        <w:t xml:space="preserve"> района в сети «Интернет».</w:t>
      </w:r>
    </w:p>
    <w:p w:rsidR="00935A4D" w:rsidRPr="000C0804" w:rsidRDefault="00935A4D" w:rsidP="00935A4D">
      <w:pPr>
        <w:autoSpaceDE w:val="0"/>
        <w:autoSpaceDN w:val="0"/>
        <w:adjustRightInd w:val="0"/>
        <w:ind w:firstLine="708"/>
        <w:jc w:val="both"/>
        <w:rPr>
          <w:rFonts w:ascii="Times New Roman" w:hAnsi="Times New Roman" w:cs="Times New Roman"/>
          <w:sz w:val="18"/>
          <w:szCs w:val="18"/>
        </w:rPr>
      </w:pPr>
      <w:r w:rsidRPr="000C0804">
        <w:rPr>
          <w:rFonts w:ascii="Times New Roman" w:hAnsi="Times New Roman" w:cs="Times New Roman"/>
          <w:sz w:val="18"/>
          <w:szCs w:val="18"/>
        </w:rPr>
        <w:t xml:space="preserve">5. </w:t>
      </w:r>
      <w:proofErr w:type="gramStart"/>
      <w:r w:rsidRPr="000C0804">
        <w:rPr>
          <w:rFonts w:ascii="Times New Roman" w:hAnsi="Times New Roman" w:cs="Times New Roman"/>
          <w:sz w:val="18"/>
          <w:szCs w:val="18"/>
        </w:rPr>
        <w:t xml:space="preserve">Контроль за выполнением настоящего решения возложить на комитет по правовым </w:t>
      </w:r>
      <w:proofErr w:type="spellStart"/>
      <w:r w:rsidRPr="000C0804">
        <w:rPr>
          <w:rFonts w:ascii="Times New Roman" w:hAnsi="Times New Roman" w:cs="Times New Roman"/>
          <w:sz w:val="18"/>
          <w:szCs w:val="18"/>
        </w:rPr>
        <w:t>вопросамПритобольной</w:t>
      </w:r>
      <w:proofErr w:type="spellEnd"/>
      <w:r w:rsidRPr="000C0804">
        <w:rPr>
          <w:rFonts w:ascii="Times New Roman" w:hAnsi="Times New Roman" w:cs="Times New Roman"/>
          <w:sz w:val="18"/>
          <w:szCs w:val="18"/>
        </w:rPr>
        <w:t xml:space="preserve"> районной Думы (</w:t>
      </w:r>
      <w:proofErr w:type="spellStart"/>
      <w:r w:rsidRPr="000C0804">
        <w:rPr>
          <w:rFonts w:ascii="Times New Roman" w:hAnsi="Times New Roman" w:cs="Times New Roman"/>
          <w:sz w:val="18"/>
          <w:szCs w:val="18"/>
        </w:rPr>
        <w:t>Кубасова</w:t>
      </w:r>
      <w:proofErr w:type="spellEnd"/>
      <w:r w:rsidRPr="000C0804">
        <w:rPr>
          <w:rFonts w:ascii="Times New Roman" w:hAnsi="Times New Roman" w:cs="Times New Roman"/>
          <w:sz w:val="18"/>
          <w:szCs w:val="18"/>
        </w:rPr>
        <w:t xml:space="preserve"> Г. В).  </w:t>
      </w:r>
      <w:proofErr w:type="gramEnd"/>
    </w:p>
    <w:p w:rsidR="00935A4D" w:rsidRPr="000C0804" w:rsidRDefault="00935A4D" w:rsidP="00935A4D">
      <w:pPr>
        <w:pStyle w:val="11"/>
        <w:spacing w:line="240" w:lineRule="auto"/>
        <w:ind w:firstLine="709"/>
        <w:rPr>
          <w:sz w:val="18"/>
          <w:szCs w:val="18"/>
        </w:rPr>
      </w:pPr>
    </w:p>
    <w:p w:rsidR="00935A4D" w:rsidRPr="000C0804" w:rsidRDefault="00935A4D" w:rsidP="00935A4D">
      <w:pPr>
        <w:pStyle w:val="11"/>
        <w:spacing w:line="240" w:lineRule="auto"/>
        <w:jc w:val="left"/>
        <w:rPr>
          <w:sz w:val="18"/>
          <w:szCs w:val="18"/>
        </w:rPr>
      </w:pPr>
      <w:proofErr w:type="spellStart"/>
      <w:r w:rsidRPr="000C0804">
        <w:rPr>
          <w:sz w:val="18"/>
          <w:szCs w:val="18"/>
        </w:rPr>
        <w:t>ПредседательПритобольной</w:t>
      </w:r>
      <w:proofErr w:type="spellEnd"/>
      <w:r w:rsidRPr="000C0804">
        <w:rPr>
          <w:sz w:val="18"/>
          <w:szCs w:val="18"/>
        </w:rPr>
        <w:t xml:space="preserve">  районной Думы     Федотов В.И.</w:t>
      </w:r>
    </w:p>
    <w:p w:rsidR="00935A4D" w:rsidRPr="000C0804" w:rsidRDefault="00935A4D" w:rsidP="00935A4D">
      <w:pPr>
        <w:pStyle w:val="11"/>
        <w:spacing w:line="240" w:lineRule="auto"/>
        <w:jc w:val="left"/>
        <w:rPr>
          <w:sz w:val="18"/>
          <w:szCs w:val="18"/>
        </w:rPr>
      </w:pPr>
    </w:p>
    <w:p w:rsidR="00935A4D" w:rsidRPr="000C0804" w:rsidRDefault="00935A4D" w:rsidP="00935A4D">
      <w:pPr>
        <w:pStyle w:val="11"/>
        <w:spacing w:line="240" w:lineRule="auto"/>
        <w:jc w:val="left"/>
        <w:rPr>
          <w:sz w:val="18"/>
          <w:szCs w:val="18"/>
        </w:rPr>
      </w:pPr>
      <w:r w:rsidRPr="000C0804">
        <w:rPr>
          <w:sz w:val="18"/>
          <w:szCs w:val="18"/>
        </w:rPr>
        <w:t xml:space="preserve">Глава </w:t>
      </w:r>
      <w:proofErr w:type="spellStart"/>
      <w:r w:rsidRPr="000C0804">
        <w:rPr>
          <w:sz w:val="18"/>
          <w:szCs w:val="18"/>
        </w:rPr>
        <w:t>Притобольного</w:t>
      </w:r>
      <w:proofErr w:type="spellEnd"/>
      <w:r w:rsidRPr="000C0804">
        <w:rPr>
          <w:sz w:val="18"/>
          <w:szCs w:val="18"/>
        </w:rPr>
        <w:t xml:space="preserve"> </w:t>
      </w:r>
      <w:proofErr w:type="spellStart"/>
      <w:r w:rsidRPr="000C0804">
        <w:rPr>
          <w:sz w:val="18"/>
          <w:szCs w:val="18"/>
        </w:rPr>
        <w:t>районаЛесовой</w:t>
      </w:r>
      <w:proofErr w:type="spellEnd"/>
      <w:r w:rsidRPr="000C0804">
        <w:rPr>
          <w:sz w:val="18"/>
          <w:szCs w:val="18"/>
        </w:rPr>
        <w:t xml:space="preserve"> Д.Ю.</w:t>
      </w:r>
    </w:p>
    <w:p w:rsidR="00935A4D" w:rsidRPr="000C0804" w:rsidRDefault="00935A4D" w:rsidP="00935A4D">
      <w:pPr>
        <w:autoSpaceDE w:val="0"/>
        <w:autoSpaceDN w:val="0"/>
        <w:adjustRightInd w:val="0"/>
        <w:rPr>
          <w:rFonts w:ascii="Times New Roman" w:hAnsi="Times New Roman" w:cs="Times New Roman"/>
          <w:sz w:val="18"/>
          <w:szCs w:val="18"/>
        </w:rPr>
      </w:pPr>
    </w:p>
    <w:p w:rsidR="00935A4D" w:rsidRPr="000C0804" w:rsidRDefault="00935A4D" w:rsidP="00935A4D">
      <w:pPr>
        <w:ind w:firstLine="3969"/>
        <w:jc w:val="center"/>
        <w:rPr>
          <w:rFonts w:ascii="Times New Roman" w:hAnsi="Times New Roman" w:cs="Times New Roman"/>
          <w:sz w:val="18"/>
          <w:szCs w:val="18"/>
        </w:rPr>
      </w:pPr>
      <w:r w:rsidRPr="000C0804">
        <w:rPr>
          <w:rFonts w:ascii="Times New Roman" w:hAnsi="Times New Roman" w:cs="Times New Roman"/>
          <w:sz w:val="18"/>
          <w:szCs w:val="18"/>
        </w:rPr>
        <w:t xml:space="preserve">Приложение 1 к решению </w:t>
      </w:r>
      <w:proofErr w:type="spellStart"/>
      <w:r w:rsidRPr="000C0804">
        <w:rPr>
          <w:rFonts w:ascii="Times New Roman" w:hAnsi="Times New Roman" w:cs="Times New Roman"/>
          <w:sz w:val="18"/>
          <w:szCs w:val="18"/>
        </w:rPr>
        <w:t>Притобольной</w:t>
      </w:r>
      <w:proofErr w:type="spellEnd"/>
    </w:p>
    <w:p w:rsidR="00935A4D" w:rsidRPr="000C0804" w:rsidRDefault="00935A4D" w:rsidP="00935A4D">
      <w:pPr>
        <w:ind w:firstLine="3969"/>
        <w:jc w:val="center"/>
        <w:rPr>
          <w:rFonts w:ascii="Times New Roman" w:hAnsi="Times New Roman" w:cs="Times New Roman"/>
          <w:sz w:val="18"/>
          <w:szCs w:val="18"/>
        </w:rPr>
      </w:pPr>
      <w:r w:rsidRPr="000C0804">
        <w:rPr>
          <w:rFonts w:ascii="Times New Roman" w:hAnsi="Times New Roman" w:cs="Times New Roman"/>
          <w:sz w:val="18"/>
          <w:szCs w:val="18"/>
        </w:rPr>
        <w:t xml:space="preserve">              районной Думы от 22 января 2020 г.  № 348</w:t>
      </w:r>
    </w:p>
    <w:p w:rsidR="00935A4D" w:rsidRPr="000C0804" w:rsidRDefault="00935A4D" w:rsidP="00935A4D">
      <w:pPr>
        <w:ind w:firstLine="3969"/>
        <w:rPr>
          <w:rFonts w:ascii="Times New Roman" w:hAnsi="Times New Roman" w:cs="Times New Roman"/>
          <w:sz w:val="18"/>
          <w:szCs w:val="18"/>
        </w:rPr>
      </w:pPr>
      <w:r w:rsidRPr="000C0804">
        <w:rPr>
          <w:rFonts w:ascii="Times New Roman" w:hAnsi="Times New Roman" w:cs="Times New Roman"/>
          <w:sz w:val="18"/>
          <w:szCs w:val="18"/>
        </w:rPr>
        <w:t xml:space="preserve">«О принятии   части полномочий  по решению </w:t>
      </w:r>
    </w:p>
    <w:p w:rsidR="00935A4D" w:rsidRPr="000C0804" w:rsidRDefault="00935A4D" w:rsidP="00935A4D">
      <w:pPr>
        <w:ind w:firstLine="3969"/>
        <w:rPr>
          <w:rFonts w:ascii="Times New Roman" w:hAnsi="Times New Roman" w:cs="Times New Roman"/>
          <w:sz w:val="18"/>
          <w:szCs w:val="18"/>
        </w:rPr>
      </w:pPr>
      <w:r w:rsidRPr="000C0804">
        <w:rPr>
          <w:rFonts w:ascii="Times New Roman" w:hAnsi="Times New Roman" w:cs="Times New Roman"/>
          <w:sz w:val="18"/>
          <w:szCs w:val="18"/>
        </w:rPr>
        <w:t>вопросов  местного значения»</w:t>
      </w:r>
    </w:p>
    <w:p w:rsidR="00935A4D" w:rsidRPr="000C0804" w:rsidRDefault="00935A4D" w:rsidP="00935A4D">
      <w:pPr>
        <w:jc w:val="both"/>
        <w:rPr>
          <w:rFonts w:ascii="Times New Roman" w:hAnsi="Times New Roman" w:cs="Times New Roman"/>
          <w:sz w:val="18"/>
          <w:szCs w:val="18"/>
        </w:rPr>
      </w:pPr>
    </w:p>
    <w:tbl>
      <w:tblPr>
        <w:tblW w:w="10254" w:type="dxa"/>
        <w:jc w:val="center"/>
        <w:tblInd w:w="-81" w:type="dxa"/>
        <w:tblLayout w:type="fixed"/>
        <w:tblLook w:val="04A0"/>
      </w:tblPr>
      <w:tblGrid>
        <w:gridCol w:w="600"/>
        <w:gridCol w:w="5401"/>
        <w:gridCol w:w="2410"/>
        <w:gridCol w:w="1843"/>
      </w:tblGrid>
      <w:tr w:rsidR="00935A4D" w:rsidRPr="000C0804" w:rsidTr="00CF610C">
        <w:trPr>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napToGrid w:val="0"/>
              <w:spacing w:line="256" w:lineRule="auto"/>
              <w:jc w:val="center"/>
              <w:rPr>
                <w:rFonts w:ascii="Times New Roman" w:hAnsi="Times New Roman" w:cs="Times New Roman"/>
                <w:b/>
                <w:sz w:val="18"/>
                <w:szCs w:val="18"/>
              </w:rPr>
            </w:pPr>
            <w:r w:rsidRPr="000C0804">
              <w:rPr>
                <w:rFonts w:ascii="Times New Roman" w:hAnsi="Times New Roman" w:cs="Times New Roman"/>
                <w:b/>
                <w:sz w:val="18"/>
                <w:szCs w:val="18"/>
              </w:rPr>
              <w:t xml:space="preserve">№ </w:t>
            </w:r>
            <w:proofErr w:type="spellStart"/>
            <w:proofErr w:type="gramStart"/>
            <w:r w:rsidRPr="000C0804">
              <w:rPr>
                <w:rFonts w:ascii="Times New Roman" w:hAnsi="Times New Roman" w:cs="Times New Roman"/>
                <w:b/>
                <w:sz w:val="18"/>
                <w:szCs w:val="18"/>
              </w:rPr>
              <w:t>п</w:t>
            </w:r>
            <w:proofErr w:type="spellEnd"/>
            <w:proofErr w:type="gramEnd"/>
            <w:r w:rsidRPr="000C0804">
              <w:rPr>
                <w:rFonts w:ascii="Times New Roman" w:hAnsi="Times New Roman" w:cs="Times New Roman"/>
                <w:b/>
                <w:sz w:val="18"/>
                <w:szCs w:val="18"/>
              </w:rPr>
              <w:t>/</w:t>
            </w:r>
            <w:proofErr w:type="spellStart"/>
            <w:r w:rsidRPr="000C0804">
              <w:rPr>
                <w:rFonts w:ascii="Times New Roman" w:hAnsi="Times New Roman" w:cs="Times New Roman"/>
                <w:b/>
                <w:sz w:val="18"/>
                <w:szCs w:val="18"/>
              </w:rPr>
              <w:t>п</w:t>
            </w:r>
            <w:proofErr w:type="spellEnd"/>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napToGrid w:val="0"/>
              <w:spacing w:line="256" w:lineRule="auto"/>
              <w:jc w:val="center"/>
              <w:rPr>
                <w:rFonts w:ascii="Times New Roman" w:hAnsi="Times New Roman" w:cs="Times New Roman"/>
                <w:b/>
                <w:sz w:val="18"/>
                <w:szCs w:val="18"/>
              </w:rPr>
            </w:pPr>
            <w:r w:rsidRPr="000C0804">
              <w:rPr>
                <w:rFonts w:ascii="Times New Roman" w:hAnsi="Times New Roman" w:cs="Times New Roman"/>
                <w:b/>
                <w:sz w:val="18"/>
                <w:szCs w:val="18"/>
              </w:rPr>
              <w:t xml:space="preserve">Наименование передаваемых полномочий </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napToGrid w:val="0"/>
              <w:spacing w:line="256" w:lineRule="auto"/>
              <w:jc w:val="center"/>
              <w:rPr>
                <w:rFonts w:ascii="Times New Roman" w:hAnsi="Times New Roman" w:cs="Times New Roman"/>
                <w:b/>
                <w:sz w:val="18"/>
                <w:szCs w:val="18"/>
              </w:rPr>
            </w:pPr>
            <w:r w:rsidRPr="000C0804">
              <w:rPr>
                <w:rFonts w:ascii="Times New Roman" w:hAnsi="Times New Roman" w:cs="Times New Roman"/>
                <w:b/>
                <w:sz w:val="18"/>
                <w:szCs w:val="18"/>
              </w:rPr>
              <w:t>Размер межбюджетных трансфертов, необходимых для осуществления передаваемых полномочий (руб.)</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snapToGrid w:val="0"/>
              <w:spacing w:line="256" w:lineRule="auto"/>
              <w:jc w:val="center"/>
              <w:rPr>
                <w:rFonts w:ascii="Times New Roman" w:hAnsi="Times New Roman" w:cs="Times New Roman"/>
                <w:b/>
                <w:sz w:val="18"/>
                <w:szCs w:val="18"/>
              </w:rPr>
            </w:pPr>
            <w:r w:rsidRPr="000C0804">
              <w:rPr>
                <w:rFonts w:ascii="Times New Roman" w:hAnsi="Times New Roman" w:cs="Times New Roman"/>
                <w:b/>
                <w:sz w:val="18"/>
                <w:szCs w:val="18"/>
              </w:rPr>
              <w:t>Срок, на который заключается соглашение</w:t>
            </w:r>
          </w:p>
        </w:tc>
      </w:tr>
      <w:tr w:rsidR="00935A4D" w:rsidRPr="000C0804" w:rsidTr="00CF610C">
        <w:trPr>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snapToGrid w:val="0"/>
              <w:spacing w:line="256" w:lineRule="auto"/>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Боровлянский</w:t>
            </w:r>
            <w:proofErr w:type="spellEnd"/>
            <w:r w:rsidRPr="000C0804">
              <w:rPr>
                <w:rFonts w:ascii="Times New Roman" w:hAnsi="Times New Roman" w:cs="Times New Roman"/>
                <w:b/>
                <w:sz w:val="18"/>
                <w:szCs w:val="18"/>
              </w:rPr>
              <w:t xml:space="preserve"> сельсовет</w:t>
            </w:r>
          </w:p>
        </w:tc>
      </w:tr>
      <w:tr w:rsidR="00935A4D" w:rsidRPr="000C0804" w:rsidTr="00CF610C">
        <w:trPr>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1.</w:t>
            </w:r>
          </w:p>
        </w:tc>
        <w:tc>
          <w:tcPr>
            <w:tcW w:w="5401" w:type="dxa"/>
            <w:tcBorders>
              <w:top w:val="single" w:sz="4" w:space="0" w:color="000000"/>
              <w:left w:val="single" w:sz="4" w:space="0" w:color="000000"/>
              <w:bottom w:val="single" w:sz="4" w:space="0" w:color="000000"/>
              <w:right w:val="nil"/>
            </w:tcBorders>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1118000,00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jc w:val="both"/>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580000,00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jc w:val="both"/>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525"/>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Нагорский</w:t>
            </w:r>
            <w:proofErr w:type="spellEnd"/>
            <w:r w:rsidRPr="000C0804">
              <w:rPr>
                <w:rFonts w:ascii="Times New Roman" w:hAnsi="Times New Roman" w:cs="Times New Roman"/>
                <w:b/>
                <w:sz w:val="18"/>
                <w:szCs w:val="18"/>
              </w:rPr>
              <w:t xml:space="preserve"> сельсовет</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1.</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p w:rsidR="00935A4D" w:rsidRPr="000C0804" w:rsidRDefault="00935A4D" w:rsidP="00CF610C">
            <w:pPr>
              <w:spacing w:line="256" w:lineRule="auto"/>
              <w:jc w:val="both"/>
              <w:rPr>
                <w:rFonts w:ascii="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571000,00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274000,00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525"/>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Раскатихинский</w:t>
            </w:r>
            <w:proofErr w:type="spellEnd"/>
            <w:r w:rsidRPr="000C0804">
              <w:rPr>
                <w:rFonts w:ascii="Times New Roman" w:hAnsi="Times New Roman" w:cs="Times New Roman"/>
                <w:b/>
                <w:sz w:val="18"/>
                <w:szCs w:val="18"/>
              </w:rPr>
              <w:t xml:space="preserve"> сельсовет</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1.</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539000,00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108000,00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525"/>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Межборный</w:t>
            </w:r>
            <w:proofErr w:type="spellEnd"/>
            <w:r w:rsidRPr="000C0804">
              <w:rPr>
                <w:rFonts w:ascii="Times New Roman" w:hAnsi="Times New Roman" w:cs="Times New Roman"/>
                <w:b/>
                <w:sz w:val="18"/>
                <w:szCs w:val="18"/>
              </w:rPr>
              <w:t xml:space="preserve"> сельсовет</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lastRenderedPageBreak/>
              <w:t>1.</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245000,00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209000,00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525"/>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Чернавскийсельсовет</w:t>
            </w:r>
            <w:proofErr w:type="spellEnd"/>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1.</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p w:rsidR="00935A4D" w:rsidRPr="000C0804" w:rsidRDefault="00935A4D" w:rsidP="00CF610C">
            <w:pPr>
              <w:spacing w:line="256" w:lineRule="auto"/>
              <w:jc w:val="both"/>
              <w:rPr>
                <w:rFonts w:ascii="Times New Roman" w:hAnsi="Times New Roman" w:cs="Times New Roman"/>
                <w:sz w:val="18"/>
                <w:szCs w:val="18"/>
              </w:rPr>
            </w:pP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257000,00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229000,00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525"/>
          <w:jc w:val="center"/>
        </w:trPr>
        <w:tc>
          <w:tcPr>
            <w:tcW w:w="10254" w:type="dxa"/>
            <w:gridSpan w:val="4"/>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jc w:val="center"/>
              <w:rPr>
                <w:rFonts w:ascii="Times New Roman" w:hAnsi="Times New Roman" w:cs="Times New Roman"/>
                <w:b/>
                <w:sz w:val="18"/>
                <w:szCs w:val="18"/>
              </w:rPr>
            </w:pPr>
            <w:proofErr w:type="spellStart"/>
            <w:r w:rsidRPr="000C0804">
              <w:rPr>
                <w:rFonts w:ascii="Times New Roman" w:hAnsi="Times New Roman" w:cs="Times New Roman"/>
                <w:b/>
                <w:sz w:val="18"/>
                <w:szCs w:val="18"/>
              </w:rPr>
              <w:t>Гладковский</w:t>
            </w:r>
            <w:proofErr w:type="spellEnd"/>
            <w:r w:rsidRPr="000C0804">
              <w:rPr>
                <w:rFonts w:ascii="Times New Roman" w:hAnsi="Times New Roman" w:cs="Times New Roman"/>
                <w:b/>
                <w:sz w:val="18"/>
                <w:szCs w:val="18"/>
              </w:rPr>
              <w:t xml:space="preserve"> сельсовет</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1.</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созданию условий для организации досуга и обеспечение жителей сельсовета услугами организаций культуры</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701000,00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r w:rsidR="00935A4D" w:rsidRPr="000C0804" w:rsidTr="00CF610C">
        <w:trPr>
          <w:trHeight w:val="1277"/>
          <w:jc w:val="center"/>
        </w:trPr>
        <w:tc>
          <w:tcPr>
            <w:tcW w:w="60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 xml:space="preserve">2. </w:t>
            </w:r>
          </w:p>
        </w:tc>
        <w:tc>
          <w:tcPr>
            <w:tcW w:w="5401"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both"/>
              <w:rPr>
                <w:rFonts w:ascii="Times New Roman" w:hAnsi="Times New Roman" w:cs="Times New Roman"/>
                <w:sz w:val="18"/>
                <w:szCs w:val="18"/>
              </w:rPr>
            </w:pPr>
            <w:r w:rsidRPr="000C0804">
              <w:rPr>
                <w:rFonts w:ascii="Times New Roman" w:hAnsi="Times New Roman" w:cs="Times New Roman"/>
                <w:sz w:val="18"/>
                <w:szCs w:val="18"/>
              </w:rPr>
              <w:t>Полномочия по организации библиотечного обслуживания населения, комплектования и обеспечения сохранности библиотечных фондов библиотек муниципального образования</w:t>
            </w:r>
          </w:p>
        </w:tc>
        <w:tc>
          <w:tcPr>
            <w:tcW w:w="2410" w:type="dxa"/>
            <w:tcBorders>
              <w:top w:val="single" w:sz="4" w:space="0" w:color="000000"/>
              <w:left w:val="single" w:sz="4" w:space="0" w:color="000000"/>
              <w:bottom w:val="single" w:sz="4" w:space="0" w:color="000000"/>
              <w:right w:val="nil"/>
            </w:tcBorders>
            <w:hideMark/>
          </w:tcPr>
          <w:p w:rsidR="00935A4D" w:rsidRPr="000C0804" w:rsidRDefault="00935A4D" w:rsidP="00CF610C">
            <w:pPr>
              <w:spacing w:line="256" w:lineRule="auto"/>
              <w:jc w:val="center"/>
              <w:rPr>
                <w:rFonts w:ascii="Times New Roman" w:hAnsi="Times New Roman" w:cs="Times New Roman"/>
                <w:sz w:val="18"/>
                <w:szCs w:val="18"/>
              </w:rPr>
            </w:pPr>
            <w:r w:rsidRPr="000C0804">
              <w:rPr>
                <w:rFonts w:ascii="Times New Roman" w:hAnsi="Times New Roman" w:cs="Times New Roman"/>
                <w:sz w:val="18"/>
                <w:szCs w:val="18"/>
              </w:rPr>
              <w:t>437000,00</w:t>
            </w:r>
          </w:p>
        </w:tc>
        <w:tc>
          <w:tcPr>
            <w:tcW w:w="1843" w:type="dxa"/>
            <w:tcBorders>
              <w:top w:val="single" w:sz="4" w:space="0" w:color="000000"/>
              <w:left w:val="single" w:sz="4" w:space="0" w:color="000000"/>
              <w:bottom w:val="single" w:sz="4" w:space="0" w:color="000000"/>
              <w:right w:val="single" w:sz="4" w:space="0" w:color="000000"/>
            </w:tcBorders>
            <w:hideMark/>
          </w:tcPr>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9 мес.</w:t>
            </w:r>
          </w:p>
          <w:p w:rsidR="00935A4D" w:rsidRPr="000C0804" w:rsidRDefault="00935A4D" w:rsidP="00CF610C">
            <w:pPr>
              <w:rPr>
                <w:rFonts w:ascii="Times New Roman" w:hAnsi="Times New Roman" w:cs="Times New Roman"/>
                <w:sz w:val="18"/>
                <w:szCs w:val="18"/>
              </w:rPr>
            </w:pPr>
            <w:proofErr w:type="gramStart"/>
            <w:r w:rsidRPr="000C0804">
              <w:rPr>
                <w:rFonts w:ascii="Times New Roman" w:hAnsi="Times New Roman" w:cs="Times New Roman"/>
                <w:sz w:val="18"/>
                <w:szCs w:val="18"/>
              </w:rPr>
              <w:t>(с 01.04.2020 г.</w:t>
            </w:r>
            <w:proofErr w:type="gramEnd"/>
          </w:p>
          <w:p w:rsidR="00935A4D" w:rsidRPr="000C0804" w:rsidRDefault="00935A4D" w:rsidP="00CF610C">
            <w:pPr>
              <w:rPr>
                <w:rFonts w:ascii="Times New Roman" w:hAnsi="Times New Roman" w:cs="Times New Roman"/>
                <w:sz w:val="18"/>
                <w:szCs w:val="18"/>
              </w:rPr>
            </w:pPr>
            <w:r w:rsidRPr="000C0804">
              <w:rPr>
                <w:rFonts w:ascii="Times New Roman" w:hAnsi="Times New Roman" w:cs="Times New Roman"/>
                <w:sz w:val="18"/>
                <w:szCs w:val="18"/>
              </w:rPr>
              <w:t>по 31.12.2020 г.)</w:t>
            </w:r>
          </w:p>
        </w:tc>
      </w:tr>
    </w:tbl>
    <w:p w:rsidR="00935A4D" w:rsidRPr="000C0804" w:rsidRDefault="00935A4D" w:rsidP="00935A4D">
      <w:pPr>
        <w:autoSpaceDE w:val="0"/>
        <w:autoSpaceDN w:val="0"/>
        <w:adjustRightInd w:val="0"/>
        <w:jc w:val="both"/>
        <w:rPr>
          <w:rFonts w:ascii="Times New Roman" w:hAnsi="Times New Roman"/>
          <w:sz w:val="18"/>
          <w:szCs w:val="18"/>
        </w:rPr>
      </w:pP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РОССИЙСКАЯ ФЕДЕРАЦИЯ</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КУРГАНСКАЯ ОБЛАСТЬ</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ПРИТОБОЛЬНЫЙ  РАЙОН</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ПРИТОБОЛЬНАЯ РАЙОННАЯ ДУМА</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РЕШЕНИЕ</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_________________  2019 г.    №  _____</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с. Глядянское</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О внесении изменений </w:t>
      </w:r>
      <w:proofErr w:type="gramStart"/>
      <w:r w:rsidRPr="00712CAE">
        <w:rPr>
          <w:rFonts w:ascii="Times New Roman" w:hAnsi="Times New Roman" w:cs="Times New Roman"/>
          <w:b/>
          <w:sz w:val="18"/>
          <w:szCs w:val="18"/>
        </w:rPr>
        <w:t>в</w:t>
      </w:r>
      <w:proofErr w:type="gramEnd"/>
      <w:r w:rsidRPr="00712CAE">
        <w:rPr>
          <w:rFonts w:ascii="Times New Roman" w:hAnsi="Times New Roman" w:cs="Times New Roman"/>
          <w:b/>
          <w:sz w:val="18"/>
          <w:szCs w:val="18"/>
        </w:rPr>
        <w:t xml:space="preserve"> </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Устав  </w:t>
      </w:r>
      <w:proofErr w:type="spellStart"/>
      <w:r w:rsidRPr="00712CAE">
        <w:rPr>
          <w:rFonts w:ascii="Times New Roman" w:hAnsi="Times New Roman" w:cs="Times New Roman"/>
          <w:b/>
          <w:sz w:val="18"/>
          <w:szCs w:val="18"/>
        </w:rPr>
        <w:t>Притобольного</w:t>
      </w:r>
      <w:proofErr w:type="spellEnd"/>
      <w:r w:rsidRPr="00712CAE">
        <w:rPr>
          <w:rFonts w:ascii="Times New Roman" w:hAnsi="Times New Roman" w:cs="Times New Roman"/>
          <w:b/>
          <w:sz w:val="18"/>
          <w:szCs w:val="18"/>
        </w:rPr>
        <w:t xml:space="preserve"> района </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Курганской области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ab/>
      </w:r>
      <w:proofErr w:type="gramStart"/>
      <w:r w:rsidRPr="00712CAE">
        <w:rPr>
          <w:rFonts w:ascii="Times New Roman" w:hAnsi="Times New Roman" w:cs="Times New Roman"/>
          <w:sz w:val="18"/>
          <w:szCs w:val="18"/>
        </w:rPr>
        <w:t>В соответствии с Федеральными законами  от 06.02.2019 г.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от 02.08.2019 г. № 283-ФЗ "О внесении изменений в Градостроительный кодекс Российской</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Федерации и отдельные законодательные акты Российской Федерации", от 02.08.2019 г.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 xml:space="preserve">межбюджетных отношений",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Законами Курганской области от 20.09.2018 г. № 92 "О преобразовании муниципальных образований </w:t>
      </w:r>
      <w:proofErr w:type="spellStart"/>
      <w:r w:rsidRPr="00712CAE">
        <w:rPr>
          <w:rFonts w:ascii="Times New Roman" w:hAnsi="Times New Roman" w:cs="Times New Roman"/>
          <w:sz w:val="18"/>
          <w:szCs w:val="18"/>
        </w:rPr>
        <w:t>Раскатихинский</w:t>
      </w:r>
      <w:proofErr w:type="spellEnd"/>
      <w:r w:rsidRPr="00712CAE">
        <w:rPr>
          <w:rFonts w:ascii="Times New Roman" w:hAnsi="Times New Roman" w:cs="Times New Roman"/>
          <w:sz w:val="18"/>
          <w:szCs w:val="18"/>
        </w:rPr>
        <w:t xml:space="preserve"> сельсовет и Ярославский сельсовет, входящих в состав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путем их объединения и  внесении изменений в некоторые законы Курганской области",   от 30.05.2018</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 xml:space="preserve">г. № 50 "О преобразовании муниципальных образований </w:t>
      </w:r>
      <w:proofErr w:type="spellStart"/>
      <w:r w:rsidRPr="00712CAE">
        <w:rPr>
          <w:rFonts w:ascii="Times New Roman" w:hAnsi="Times New Roman" w:cs="Times New Roman"/>
          <w:sz w:val="18"/>
          <w:szCs w:val="18"/>
        </w:rPr>
        <w:t>Боровлянский</w:t>
      </w:r>
      <w:proofErr w:type="spellEnd"/>
      <w:r w:rsidRPr="00712CAE">
        <w:rPr>
          <w:rFonts w:ascii="Times New Roman" w:hAnsi="Times New Roman" w:cs="Times New Roman"/>
          <w:sz w:val="18"/>
          <w:szCs w:val="18"/>
        </w:rPr>
        <w:t xml:space="preserve"> сельсовет и </w:t>
      </w:r>
      <w:proofErr w:type="spellStart"/>
      <w:r w:rsidRPr="00712CAE">
        <w:rPr>
          <w:rFonts w:ascii="Times New Roman" w:hAnsi="Times New Roman" w:cs="Times New Roman"/>
          <w:sz w:val="18"/>
          <w:szCs w:val="18"/>
        </w:rPr>
        <w:t>Притобольный</w:t>
      </w:r>
      <w:proofErr w:type="spellEnd"/>
      <w:r w:rsidRPr="00712CAE">
        <w:rPr>
          <w:rFonts w:ascii="Times New Roman" w:hAnsi="Times New Roman" w:cs="Times New Roman"/>
          <w:sz w:val="18"/>
          <w:szCs w:val="18"/>
        </w:rPr>
        <w:t xml:space="preserve"> сельсовет, входящих в состав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путем их объединения и внесении изменений в некоторые законы Курганской области",  руководствуясь Федеральным законом от 06.10.2003 г. № 131-ФЗ «Об общих принципах организации местного самоуправления в Российской Федерации», Уставом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w:t>
      </w:r>
      <w:proofErr w:type="spellStart"/>
      <w:r w:rsidRPr="00712CAE">
        <w:rPr>
          <w:rFonts w:ascii="Times New Roman" w:hAnsi="Times New Roman" w:cs="Times New Roman"/>
          <w:sz w:val="18"/>
          <w:szCs w:val="18"/>
        </w:rPr>
        <w:t>Притобольная</w:t>
      </w:r>
      <w:proofErr w:type="spellEnd"/>
      <w:r w:rsidRPr="00712CAE">
        <w:rPr>
          <w:rFonts w:ascii="Times New Roman" w:hAnsi="Times New Roman" w:cs="Times New Roman"/>
          <w:sz w:val="18"/>
          <w:szCs w:val="18"/>
        </w:rPr>
        <w:t xml:space="preserve"> районная  Дума</w:t>
      </w:r>
      <w:proofErr w:type="gramEnd"/>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РЕШИЛА:</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1. В Устав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внести следующие изменения: </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в пункте 1 статьи 4 подпункты 8) и 14) исключить;</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подпункт 8 пункта 1 статьи 6 после слов «реализацию прав» дополнить словами «коренных малочисленных народов и других»;</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подпункт 17.1) пункта 1 статьи 6 изложить в новой редакции:</w:t>
      </w:r>
    </w:p>
    <w:p w:rsidR="00712CAE" w:rsidRPr="00712CAE" w:rsidRDefault="00712CAE" w:rsidP="00712CAE">
      <w:pPr>
        <w:jc w:val="both"/>
        <w:rPr>
          <w:rFonts w:ascii="Times New Roman" w:hAnsi="Times New Roman" w:cs="Times New Roman"/>
          <w:sz w:val="18"/>
          <w:szCs w:val="18"/>
        </w:rPr>
      </w:pPr>
      <w:proofErr w:type="gramStart"/>
      <w:r w:rsidRPr="00712CAE">
        <w:rPr>
          <w:rFonts w:ascii="Times New Roman" w:hAnsi="Times New Roman" w:cs="Times New Roman"/>
          <w:sz w:val="18"/>
          <w:szCs w:val="18"/>
        </w:rPr>
        <w:t xml:space="preserve">«17.1) утверждение схем территориального планирования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утверждение подготовленной на основе схемы </w:t>
      </w:r>
      <w:r w:rsidRPr="00712CAE">
        <w:rPr>
          <w:rFonts w:ascii="Times New Roman" w:hAnsi="Times New Roman" w:cs="Times New Roman"/>
          <w:sz w:val="18"/>
          <w:szCs w:val="18"/>
        </w:rPr>
        <w:lastRenderedPageBreak/>
        <w:t xml:space="preserve">территориального планирования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резервирование и изъятие земельных участков в границах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12CAE">
        <w:rPr>
          <w:rFonts w:ascii="Times New Roman" w:hAnsi="Times New Roman" w:cs="Times New Roman"/>
          <w:sz w:val="18"/>
          <w:szCs w:val="18"/>
        </w:rPr>
        <w:t xml:space="preserve"> </w:t>
      </w:r>
      <w:proofErr w:type="gramStart"/>
      <w:r w:rsidRPr="00712CAE">
        <w:rPr>
          <w:rFonts w:ascii="Times New Roman" w:hAnsi="Times New Roman" w:cs="Times New Roman"/>
          <w:sz w:val="18"/>
          <w:szCs w:val="1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пункт 4 статьи 29 изложить в новой редакции: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«4. Глава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осуществляет свои полномочия на постоянной основе.</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Глава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не вправе:</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1) заниматься предпринимательской деятельностью лично или через доверенных лиц;</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2) участвовать в управлении коммерческой или некоммерческой организацией, за исключением следующих случаев:</w:t>
      </w:r>
    </w:p>
    <w:p w:rsidR="00712CAE" w:rsidRPr="00712CAE" w:rsidRDefault="00712CAE" w:rsidP="00712CAE">
      <w:pPr>
        <w:jc w:val="both"/>
        <w:rPr>
          <w:rFonts w:ascii="Times New Roman" w:hAnsi="Times New Roman" w:cs="Times New Roman"/>
          <w:sz w:val="18"/>
          <w:szCs w:val="18"/>
        </w:rPr>
      </w:pPr>
      <w:proofErr w:type="gramStart"/>
      <w:r w:rsidRPr="00712CAE">
        <w:rPr>
          <w:rFonts w:ascii="Times New Roman" w:hAnsi="Times New Roman" w:cs="Times New Roma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2CAE" w:rsidRPr="00712CAE" w:rsidRDefault="00712CAE" w:rsidP="00712CAE">
      <w:pPr>
        <w:jc w:val="both"/>
        <w:rPr>
          <w:rFonts w:ascii="Times New Roman" w:hAnsi="Times New Roman" w:cs="Times New Roman"/>
          <w:sz w:val="18"/>
          <w:szCs w:val="18"/>
        </w:rPr>
      </w:pPr>
      <w:proofErr w:type="gramStart"/>
      <w:r w:rsidRPr="00712CAE">
        <w:rPr>
          <w:rFonts w:ascii="Times New Roman" w:hAnsi="Times New Roman" w:cs="Times New Roman"/>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12CAE">
        <w:rPr>
          <w:rFonts w:ascii="Times New Roman" w:hAnsi="Times New Roman" w:cs="Times New Roman"/>
          <w:sz w:val="18"/>
          <w:szCs w:val="1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CAE" w:rsidRPr="00712CAE" w:rsidRDefault="00712CAE" w:rsidP="00712CAE">
      <w:pPr>
        <w:jc w:val="both"/>
        <w:rPr>
          <w:rFonts w:ascii="Times New Roman" w:hAnsi="Times New Roman" w:cs="Times New Roman"/>
          <w:sz w:val="18"/>
          <w:szCs w:val="18"/>
        </w:rPr>
      </w:pPr>
      <w:proofErr w:type="spellStart"/>
      <w:r w:rsidRPr="00712CAE">
        <w:rPr>
          <w:rFonts w:ascii="Times New Roman" w:hAnsi="Times New Roman" w:cs="Times New Roman"/>
          <w:sz w:val="18"/>
          <w:szCs w:val="18"/>
        </w:rPr>
        <w:t>д</w:t>
      </w:r>
      <w:proofErr w:type="spellEnd"/>
      <w:r w:rsidRPr="00712CAE">
        <w:rPr>
          <w:rFonts w:ascii="Times New Roman" w:hAnsi="Times New Roman" w:cs="Times New Roman"/>
          <w:sz w:val="18"/>
          <w:szCs w:val="18"/>
        </w:rPr>
        <w:t>) иные случаи, предусмотренные федеральными законами;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12CAE">
        <w:rPr>
          <w:rFonts w:ascii="Times New Roman" w:hAnsi="Times New Roman" w:cs="Times New Roman"/>
          <w:sz w:val="18"/>
          <w:szCs w:val="18"/>
        </w:rPr>
        <w:t>.».</w:t>
      </w:r>
      <w:proofErr w:type="gramEnd"/>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статью 52 дополнить пунктом 8 следующего содержания: </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«8. Бюджету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Pr="00712CAE">
        <w:rPr>
          <w:rFonts w:ascii="Times New Roman" w:hAnsi="Times New Roman" w:cs="Times New Roman"/>
          <w:sz w:val="18"/>
          <w:szCs w:val="18"/>
        </w:rPr>
        <w:t>.».</w:t>
      </w:r>
      <w:proofErr w:type="gramEnd"/>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2. Настоящее решение опубликовать в  информационном бюллетене «Муниципальный вестник </w:t>
      </w:r>
      <w:proofErr w:type="spellStart"/>
      <w:r w:rsidRPr="00712CAE">
        <w:rPr>
          <w:rFonts w:ascii="Times New Roman" w:hAnsi="Times New Roman" w:cs="Times New Roman"/>
          <w:sz w:val="18"/>
          <w:szCs w:val="18"/>
        </w:rPr>
        <w:t>Притоболья</w:t>
      </w:r>
      <w:proofErr w:type="spellEnd"/>
      <w:r w:rsidRPr="00712CAE">
        <w:rPr>
          <w:rFonts w:ascii="Times New Roman" w:hAnsi="Times New Roman" w:cs="Times New Roman"/>
          <w:sz w:val="18"/>
          <w:szCs w:val="18"/>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в сети «Интернет».</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3. </w:t>
      </w:r>
      <w:proofErr w:type="gramStart"/>
      <w:r w:rsidRPr="00712CAE">
        <w:rPr>
          <w:rFonts w:ascii="Times New Roman" w:hAnsi="Times New Roman" w:cs="Times New Roman"/>
          <w:sz w:val="18"/>
          <w:szCs w:val="18"/>
        </w:rPr>
        <w:t>Контроль  за</w:t>
      </w:r>
      <w:proofErr w:type="gramEnd"/>
      <w:r w:rsidRPr="00712CAE">
        <w:rPr>
          <w:rFonts w:ascii="Times New Roman" w:hAnsi="Times New Roman" w:cs="Times New Roman"/>
          <w:sz w:val="18"/>
          <w:szCs w:val="18"/>
        </w:rPr>
        <w:t xml:space="preserve"> выполнением настоящего решения возложить на комитет по правовым вопросам </w:t>
      </w:r>
      <w:proofErr w:type="spellStart"/>
      <w:r w:rsidRPr="00712CAE">
        <w:rPr>
          <w:rFonts w:ascii="Times New Roman" w:hAnsi="Times New Roman" w:cs="Times New Roman"/>
          <w:sz w:val="18"/>
          <w:szCs w:val="18"/>
        </w:rPr>
        <w:t>Притобольной</w:t>
      </w:r>
      <w:proofErr w:type="spellEnd"/>
      <w:r w:rsidRPr="00712CAE">
        <w:rPr>
          <w:rFonts w:ascii="Times New Roman" w:hAnsi="Times New Roman" w:cs="Times New Roman"/>
          <w:sz w:val="18"/>
          <w:szCs w:val="18"/>
        </w:rPr>
        <w:t xml:space="preserve"> районной Думы.</w:t>
      </w:r>
    </w:p>
    <w:p w:rsidR="00712CAE" w:rsidRPr="00712CAE" w:rsidRDefault="00712CAE" w:rsidP="00712CAE">
      <w:pPr>
        <w:jc w:val="both"/>
        <w:rPr>
          <w:rFonts w:ascii="Times New Roman" w:hAnsi="Times New Roman" w:cs="Times New Roman"/>
          <w:sz w:val="18"/>
          <w:szCs w:val="18"/>
        </w:rPr>
      </w:pP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Председатель </w:t>
      </w:r>
      <w:proofErr w:type="spellStart"/>
      <w:r w:rsidRPr="00712CAE">
        <w:rPr>
          <w:rFonts w:ascii="Times New Roman" w:hAnsi="Times New Roman" w:cs="Times New Roman"/>
          <w:sz w:val="18"/>
          <w:szCs w:val="18"/>
        </w:rPr>
        <w:t>Притобольной</w:t>
      </w:r>
      <w:proofErr w:type="spellEnd"/>
      <w:r w:rsidRPr="00712CAE">
        <w:rPr>
          <w:rFonts w:ascii="Times New Roman" w:hAnsi="Times New Roman" w:cs="Times New Roman"/>
          <w:sz w:val="18"/>
          <w:szCs w:val="18"/>
        </w:rPr>
        <w:t xml:space="preserve"> районной Думы</w:t>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t>Федотов</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w:t>
      </w:r>
    </w:p>
    <w:p w:rsidR="00F072F6"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Глава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w:t>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t xml:space="preserve">Д.Ю. </w:t>
      </w:r>
      <w:proofErr w:type="spellStart"/>
      <w:r w:rsidRPr="00712CAE">
        <w:rPr>
          <w:rFonts w:ascii="Times New Roman" w:hAnsi="Times New Roman" w:cs="Times New Roman"/>
          <w:sz w:val="18"/>
          <w:szCs w:val="18"/>
        </w:rPr>
        <w:t>Лесовой</w:t>
      </w:r>
      <w:proofErr w:type="spellEnd"/>
    </w:p>
    <w:p w:rsidR="00712CAE" w:rsidRDefault="00712CAE" w:rsidP="00712CAE">
      <w:pPr>
        <w:jc w:val="both"/>
        <w:rPr>
          <w:rFonts w:ascii="Times New Roman" w:hAnsi="Times New Roman" w:cs="Times New Roman"/>
          <w:sz w:val="18"/>
          <w:szCs w:val="18"/>
        </w:rPr>
      </w:pP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РОССИЙСКАЯ ФЕДЕРАЦИЯ</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КУРГАНСКАЯ ОБЛАСТЬ</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ПРИТОБОЛЬНЫЙ РАЙОН</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АДМИНИСТРАЦИЯ ПРИТОБОЛЬНОГО РАЙОНА</w:t>
      </w:r>
    </w:p>
    <w:p w:rsidR="00712CAE" w:rsidRPr="00712CAE" w:rsidRDefault="00712CAE" w:rsidP="00712CAE">
      <w:pPr>
        <w:jc w:val="center"/>
        <w:rPr>
          <w:rFonts w:ascii="Times New Roman" w:hAnsi="Times New Roman" w:cs="Times New Roman"/>
          <w:b/>
          <w:sz w:val="18"/>
          <w:szCs w:val="18"/>
        </w:rPr>
      </w:pPr>
      <w:r w:rsidRPr="00712CAE">
        <w:rPr>
          <w:rFonts w:ascii="Times New Roman" w:hAnsi="Times New Roman" w:cs="Times New Roman"/>
          <w:b/>
          <w:sz w:val="18"/>
          <w:szCs w:val="18"/>
        </w:rPr>
        <w:t>РАСПОРЯЖЕНИЕ</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от 22 января 2020 года   № 6-р  с. Глядянское</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О публичных слушаниях по проекту </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решения   </w:t>
      </w:r>
      <w:proofErr w:type="spellStart"/>
      <w:r w:rsidRPr="00712CAE">
        <w:rPr>
          <w:rFonts w:ascii="Times New Roman" w:hAnsi="Times New Roman" w:cs="Times New Roman"/>
          <w:b/>
          <w:sz w:val="18"/>
          <w:szCs w:val="18"/>
        </w:rPr>
        <w:t>Притобольной</w:t>
      </w:r>
      <w:proofErr w:type="spellEnd"/>
      <w:r w:rsidRPr="00712CAE">
        <w:rPr>
          <w:rFonts w:ascii="Times New Roman" w:hAnsi="Times New Roman" w:cs="Times New Roman"/>
          <w:b/>
          <w:sz w:val="18"/>
          <w:szCs w:val="18"/>
        </w:rPr>
        <w:t xml:space="preserve">    </w:t>
      </w:r>
      <w:proofErr w:type="gramStart"/>
      <w:r w:rsidRPr="00712CAE">
        <w:rPr>
          <w:rFonts w:ascii="Times New Roman" w:hAnsi="Times New Roman" w:cs="Times New Roman"/>
          <w:b/>
          <w:sz w:val="18"/>
          <w:szCs w:val="18"/>
        </w:rPr>
        <w:t>районной</w:t>
      </w:r>
      <w:proofErr w:type="gramEnd"/>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Думы     «О внесении   изменений    </w:t>
      </w:r>
      <w:proofErr w:type="gramStart"/>
      <w:r w:rsidRPr="00712CAE">
        <w:rPr>
          <w:rFonts w:ascii="Times New Roman" w:hAnsi="Times New Roman" w:cs="Times New Roman"/>
          <w:b/>
          <w:sz w:val="18"/>
          <w:szCs w:val="18"/>
        </w:rPr>
        <w:t>в</w:t>
      </w:r>
      <w:proofErr w:type="gramEnd"/>
      <w:r w:rsidRPr="00712CAE">
        <w:rPr>
          <w:rFonts w:ascii="Times New Roman" w:hAnsi="Times New Roman" w:cs="Times New Roman"/>
          <w:b/>
          <w:sz w:val="18"/>
          <w:szCs w:val="18"/>
        </w:rPr>
        <w:t xml:space="preserve"> </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 xml:space="preserve">Устав       </w:t>
      </w:r>
      <w:proofErr w:type="spellStart"/>
      <w:r w:rsidRPr="00712CAE">
        <w:rPr>
          <w:rFonts w:ascii="Times New Roman" w:hAnsi="Times New Roman" w:cs="Times New Roman"/>
          <w:b/>
          <w:sz w:val="18"/>
          <w:szCs w:val="18"/>
        </w:rPr>
        <w:t>Притобольного</w:t>
      </w:r>
      <w:proofErr w:type="spellEnd"/>
      <w:r w:rsidRPr="00712CAE">
        <w:rPr>
          <w:rFonts w:ascii="Times New Roman" w:hAnsi="Times New Roman" w:cs="Times New Roman"/>
          <w:b/>
          <w:sz w:val="18"/>
          <w:szCs w:val="18"/>
        </w:rPr>
        <w:t xml:space="preserve">        района </w:t>
      </w:r>
    </w:p>
    <w:p w:rsidR="00712CAE" w:rsidRPr="00712CAE" w:rsidRDefault="00712CAE" w:rsidP="00712CAE">
      <w:pPr>
        <w:jc w:val="both"/>
        <w:rPr>
          <w:rFonts w:ascii="Times New Roman" w:hAnsi="Times New Roman" w:cs="Times New Roman"/>
          <w:b/>
          <w:sz w:val="18"/>
          <w:szCs w:val="18"/>
        </w:rPr>
      </w:pPr>
      <w:r w:rsidRPr="00712CAE">
        <w:rPr>
          <w:rFonts w:ascii="Times New Roman" w:hAnsi="Times New Roman" w:cs="Times New Roman"/>
          <w:b/>
          <w:sz w:val="18"/>
          <w:szCs w:val="18"/>
        </w:rPr>
        <w:t>Курганской области»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w:t>
      </w:r>
      <w:r w:rsidRPr="00712CAE">
        <w:rPr>
          <w:rFonts w:ascii="Times New Roman" w:hAnsi="Times New Roman" w:cs="Times New Roman"/>
          <w:sz w:val="18"/>
          <w:szCs w:val="18"/>
        </w:rPr>
        <w:tab/>
        <w:t xml:space="preserve"> В соответствии со статьей 15 Устава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руководствуясь статьей 15 Федерального закона от 06.10.2003 г. № 131-ФЗ «Об общих принципах организации местного самоуправления в Российской Федерации»</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1. Назначить публичные слушания по проекту решения </w:t>
      </w:r>
      <w:proofErr w:type="spellStart"/>
      <w:r w:rsidRPr="00712CAE">
        <w:rPr>
          <w:rFonts w:ascii="Times New Roman" w:hAnsi="Times New Roman" w:cs="Times New Roman"/>
          <w:sz w:val="18"/>
          <w:szCs w:val="18"/>
        </w:rPr>
        <w:t>Притобольной</w:t>
      </w:r>
      <w:proofErr w:type="spellEnd"/>
      <w:r w:rsidRPr="00712CAE">
        <w:rPr>
          <w:rFonts w:ascii="Times New Roman" w:hAnsi="Times New Roman" w:cs="Times New Roman"/>
          <w:sz w:val="18"/>
          <w:szCs w:val="18"/>
        </w:rPr>
        <w:t xml:space="preserve"> районной Думы «О внесении изменений  в Устав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на 12 февраля 2020 года. Время проведения – 13-30 часов, место проведения – актовый зал </w:t>
      </w:r>
      <w:r w:rsidRPr="00712CAE">
        <w:rPr>
          <w:rFonts w:ascii="Times New Roman" w:hAnsi="Times New Roman" w:cs="Times New Roman"/>
          <w:sz w:val="18"/>
          <w:szCs w:val="18"/>
        </w:rPr>
        <w:lastRenderedPageBreak/>
        <w:t xml:space="preserve">Администрации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2. Опубликовать  настоящее распоряжение, проект решения </w:t>
      </w:r>
      <w:proofErr w:type="spellStart"/>
      <w:r w:rsidRPr="00712CAE">
        <w:rPr>
          <w:rFonts w:ascii="Times New Roman" w:hAnsi="Times New Roman" w:cs="Times New Roman"/>
          <w:sz w:val="18"/>
          <w:szCs w:val="18"/>
        </w:rPr>
        <w:t>Притобольной</w:t>
      </w:r>
      <w:proofErr w:type="spellEnd"/>
      <w:r w:rsidRPr="00712CAE">
        <w:rPr>
          <w:rFonts w:ascii="Times New Roman" w:hAnsi="Times New Roman" w:cs="Times New Roman"/>
          <w:sz w:val="18"/>
          <w:szCs w:val="18"/>
        </w:rPr>
        <w:t xml:space="preserve"> районной Думы «О внесении изменений  в Устав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Курганской области» в информационном бюллетене «Муниципальный вестник </w:t>
      </w:r>
      <w:proofErr w:type="spellStart"/>
      <w:r w:rsidRPr="00712CAE">
        <w:rPr>
          <w:rFonts w:ascii="Times New Roman" w:hAnsi="Times New Roman" w:cs="Times New Roman"/>
          <w:sz w:val="18"/>
          <w:szCs w:val="18"/>
        </w:rPr>
        <w:t>Притоболья</w:t>
      </w:r>
      <w:proofErr w:type="spellEnd"/>
      <w:r w:rsidRPr="00712CAE">
        <w:rPr>
          <w:rFonts w:ascii="Times New Roman" w:hAnsi="Times New Roman" w:cs="Times New Roman"/>
          <w:sz w:val="18"/>
          <w:szCs w:val="18"/>
        </w:rPr>
        <w:t xml:space="preserve">».   </w:t>
      </w: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           3.  </w:t>
      </w:r>
      <w:proofErr w:type="gramStart"/>
      <w:r w:rsidRPr="00712CAE">
        <w:rPr>
          <w:rFonts w:ascii="Times New Roman" w:hAnsi="Times New Roman" w:cs="Times New Roman"/>
          <w:sz w:val="18"/>
          <w:szCs w:val="18"/>
        </w:rPr>
        <w:t>Контроль за</w:t>
      </w:r>
      <w:proofErr w:type="gramEnd"/>
      <w:r w:rsidRPr="00712CAE">
        <w:rPr>
          <w:rFonts w:ascii="Times New Roman" w:hAnsi="Times New Roman" w:cs="Times New Roman"/>
          <w:sz w:val="18"/>
          <w:szCs w:val="18"/>
        </w:rPr>
        <w:t xml:space="preserve"> выполнением  настоящего распоряжения возложить на первого заместителя Главы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 </w:t>
      </w:r>
    </w:p>
    <w:p w:rsidR="00712CAE" w:rsidRPr="00712CAE" w:rsidRDefault="00712CAE" w:rsidP="00712CAE">
      <w:pPr>
        <w:jc w:val="both"/>
        <w:rPr>
          <w:rFonts w:ascii="Times New Roman" w:hAnsi="Times New Roman" w:cs="Times New Roman"/>
          <w:sz w:val="18"/>
          <w:szCs w:val="18"/>
        </w:rPr>
      </w:pPr>
    </w:p>
    <w:p w:rsidR="00712CAE" w:rsidRPr="00712CAE" w:rsidRDefault="00712CAE" w:rsidP="00712CAE">
      <w:pPr>
        <w:jc w:val="both"/>
        <w:rPr>
          <w:rFonts w:ascii="Times New Roman" w:hAnsi="Times New Roman" w:cs="Times New Roman"/>
          <w:sz w:val="18"/>
          <w:szCs w:val="18"/>
        </w:rPr>
      </w:pPr>
      <w:r w:rsidRPr="00712CAE">
        <w:rPr>
          <w:rFonts w:ascii="Times New Roman" w:hAnsi="Times New Roman" w:cs="Times New Roman"/>
          <w:sz w:val="18"/>
          <w:szCs w:val="18"/>
        </w:rPr>
        <w:t xml:space="preserve">Глава </w:t>
      </w:r>
      <w:proofErr w:type="spellStart"/>
      <w:r w:rsidRPr="00712CAE">
        <w:rPr>
          <w:rFonts w:ascii="Times New Roman" w:hAnsi="Times New Roman" w:cs="Times New Roman"/>
          <w:sz w:val="18"/>
          <w:szCs w:val="18"/>
        </w:rPr>
        <w:t>Притобольного</w:t>
      </w:r>
      <w:proofErr w:type="spellEnd"/>
      <w:r w:rsidRPr="00712CAE">
        <w:rPr>
          <w:rFonts w:ascii="Times New Roman" w:hAnsi="Times New Roman" w:cs="Times New Roman"/>
          <w:sz w:val="18"/>
          <w:szCs w:val="18"/>
        </w:rPr>
        <w:t xml:space="preserve"> района</w:t>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r>
      <w:r w:rsidRPr="00712CAE">
        <w:rPr>
          <w:rFonts w:ascii="Times New Roman" w:hAnsi="Times New Roman" w:cs="Times New Roman"/>
          <w:sz w:val="18"/>
          <w:szCs w:val="18"/>
        </w:rPr>
        <w:tab/>
        <w:t xml:space="preserve">Д.Ю. </w:t>
      </w:r>
      <w:proofErr w:type="spellStart"/>
      <w:r w:rsidRPr="00712CAE">
        <w:rPr>
          <w:rFonts w:ascii="Times New Roman" w:hAnsi="Times New Roman" w:cs="Times New Roman"/>
          <w:sz w:val="18"/>
          <w:szCs w:val="18"/>
        </w:rPr>
        <w:t>Лесовой</w:t>
      </w:r>
      <w:proofErr w:type="spellEnd"/>
    </w:p>
    <w:p w:rsidR="00712CAE" w:rsidRPr="00712CAE" w:rsidRDefault="00712CAE" w:rsidP="00712CAE">
      <w:pPr>
        <w:jc w:val="both"/>
        <w:rPr>
          <w:rFonts w:ascii="Times New Roman" w:hAnsi="Times New Roman" w:cs="Times New Roman"/>
          <w:sz w:val="18"/>
          <w:szCs w:val="18"/>
        </w:rPr>
      </w:pPr>
    </w:p>
    <w:p w:rsidR="00712CAE" w:rsidRDefault="00712CAE" w:rsidP="00D94710">
      <w:pPr>
        <w:jc w:val="both"/>
        <w:rPr>
          <w:rFonts w:ascii="Times New Roman" w:hAnsi="Times New Roman" w:cs="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C4560D" w:rsidTr="00AB74B8">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C4560D" w:rsidRDefault="00C4560D" w:rsidP="00781DB3">
            <w:pPr>
              <w:suppressAutoHyphens/>
              <w:ind w:right="-57"/>
              <w:jc w:val="center"/>
              <w:rPr>
                <w:rFonts w:ascii="Times New Roman" w:hAnsi="Times New Roman" w:cs="Times New Roman"/>
                <w:sz w:val="18"/>
                <w:szCs w:val="18"/>
                <w:lang w:eastAsia="zh-CN"/>
              </w:rPr>
            </w:pPr>
            <w:r>
              <w:rPr>
                <w:rFonts w:ascii="Times New Roman" w:hAnsi="Times New Roman" w:cs="Times New Roman"/>
                <w:sz w:val="18"/>
                <w:szCs w:val="18"/>
                <w:lang w:eastAsia="zh-CN"/>
              </w:rPr>
              <w:t>Муниципальный</w:t>
            </w:r>
          </w:p>
          <w:p w:rsidR="00C4560D" w:rsidRDefault="00C4560D" w:rsidP="00781DB3">
            <w:pPr>
              <w:suppressAutoHyphens/>
              <w:ind w:right="8"/>
              <w:jc w:val="center"/>
              <w:rPr>
                <w:rFonts w:ascii="Times New Roman" w:hAnsi="Times New Roman" w:cs="Times New Roman"/>
                <w:sz w:val="18"/>
                <w:szCs w:val="18"/>
                <w:lang w:eastAsia="zh-CN"/>
              </w:rPr>
            </w:pPr>
            <w:r>
              <w:rPr>
                <w:rFonts w:ascii="Times New Roman" w:hAnsi="Times New Roman" w:cs="Times New Roman"/>
                <w:sz w:val="18"/>
                <w:szCs w:val="18"/>
                <w:lang w:eastAsia="zh-CN"/>
              </w:rPr>
              <w:t>ВЕСТНИК</w:t>
            </w:r>
          </w:p>
          <w:p w:rsidR="00C4560D" w:rsidRDefault="00C4560D" w:rsidP="00781DB3">
            <w:pPr>
              <w:suppressAutoHyphens/>
              <w:ind w:right="8"/>
              <w:jc w:val="center"/>
              <w:rPr>
                <w:rFonts w:ascii="Times New Roman" w:hAnsi="Times New Roman" w:cs="Times New Roman"/>
                <w:sz w:val="18"/>
                <w:szCs w:val="18"/>
                <w:lang w:eastAsia="zh-CN"/>
              </w:rPr>
            </w:pPr>
            <w:r>
              <w:rPr>
                <w:rFonts w:ascii="Times New Roman" w:hAnsi="Times New Roman" w:cs="Times New Roman"/>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C4560D" w:rsidRDefault="00C4560D" w:rsidP="00781DB3">
            <w:pPr>
              <w:suppressAutoHyphens/>
              <w:ind w:right="-166"/>
              <w:jc w:val="center"/>
              <w:rPr>
                <w:rFonts w:ascii="Times New Roman" w:hAnsi="Times New Roman" w:cs="Times New Roman"/>
                <w:sz w:val="18"/>
                <w:szCs w:val="18"/>
                <w:lang w:eastAsia="zh-CN"/>
              </w:rPr>
            </w:pPr>
            <w:r>
              <w:rPr>
                <w:rFonts w:ascii="Times New Roman" w:hAnsi="Times New Roman" w:cs="Times New Roman"/>
                <w:sz w:val="18"/>
                <w:szCs w:val="18"/>
                <w:lang w:eastAsia="zh-CN"/>
              </w:rPr>
              <w:t>Издатель:</w:t>
            </w:r>
          </w:p>
          <w:p w:rsidR="00C4560D" w:rsidRDefault="00C4560D" w:rsidP="00781DB3">
            <w:pPr>
              <w:suppressAutoHyphens/>
              <w:ind w:right="-166"/>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АдминистрацияПритобольногорайона</w:t>
            </w:r>
            <w:proofErr w:type="spellEnd"/>
          </w:p>
          <w:p w:rsidR="00C4560D" w:rsidRDefault="00C4560D" w:rsidP="00781DB3">
            <w:pPr>
              <w:suppressAutoHyphens/>
              <w:ind w:right="-166"/>
              <w:jc w:val="center"/>
              <w:rPr>
                <w:rFonts w:ascii="Times New Roman" w:hAnsi="Times New Roman" w:cs="Times New Roman"/>
                <w:sz w:val="18"/>
                <w:szCs w:val="18"/>
                <w:lang w:eastAsia="zh-CN"/>
              </w:rPr>
            </w:pPr>
            <w:r>
              <w:rPr>
                <w:rFonts w:ascii="Times New Roman" w:hAnsi="Times New Roman" w:cs="Times New Roman"/>
                <w:sz w:val="18"/>
                <w:szCs w:val="18"/>
                <w:lang w:eastAsia="zh-CN"/>
              </w:rPr>
              <w:t>Учредитель:</w:t>
            </w:r>
          </w:p>
          <w:p w:rsidR="00C4560D" w:rsidRDefault="00C4560D" w:rsidP="00781DB3">
            <w:pPr>
              <w:suppressAutoHyphens/>
              <w:ind w:right="9"/>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АдминистрацияПритобольногорайона</w:t>
            </w:r>
            <w:proofErr w:type="spellEnd"/>
          </w:p>
          <w:p w:rsidR="00C4560D" w:rsidRDefault="00C4560D" w:rsidP="00781DB3">
            <w:pPr>
              <w:suppressAutoHyphens/>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Ответственныйзавыпуск</w:t>
            </w:r>
            <w:proofErr w:type="spellEnd"/>
            <w:r>
              <w:rPr>
                <w:rFonts w:ascii="Times New Roman" w:hAnsi="Times New Roman" w:cs="Times New Roman"/>
                <w:sz w:val="18"/>
                <w:szCs w:val="18"/>
                <w:lang w:eastAsia="zh-CN"/>
              </w:rPr>
              <w:t>:</w:t>
            </w:r>
          </w:p>
          <w:p w:rsidR="00C4560D" w:rsidRDefault="00C4560D" w:rsidP="00781DB3">
            <w:pPr>
              <w:suppressAutoHyphens/>
              <w:ind w:right="-57"/>
              <w:jc w:val="center"/>
              <w:rPr>
                <w:rFonts w:ascii="Times New Roman" w:hAnsi="Times New Roman" w:cs="Times New Roman"/>
                <w:sz w:val="18"/>
                <w:szCs w:val="18"/>
                <w:lang w:eastAsia="zh-CN"/>
              </w:rPr>
            </w:pPr>
            <w:r>
              <w:rPr>
                <w:rFonts w:ascii="Times New Roman" w:hAnsi="Times New Roman" w:cs="Times New Roman"/>
                <w:sz w:val="18"/>
                <w:szCs w:val="18"/>
                <w:lang w:eastAsia="zh-CN"/>
              </w:rPr>
              <w:t>ТребухН.В.–управляющийделами–руководительаппаратаАдминистрацииПритобольногорайона</w:t>
            </w:r>
          </w:p>
        </w:tc>
        <w:tc>
          <w:tcPr>
            <w:tcW w:w="2035" w:type="dxa"/>
            <w:tcBorders>
              <w:top w:val="single" w:sz="4" w:space="0" w:color="000000"/>
              <w:left w:val="single" w:sz="4" w:space="0" w:color="000000"/>
              <w:bottom w:val="single" w:sz="4" w:space="0" w:color="000000"/>
              <w:right w:val="nil"/>
            </w:tcBorders>
            <w:vAlign w:val="center"/>
          </w:tcPr>
          <w:p w:rsidR="00C4560D" w:rsidRDefault="00C4560D" w:rsidP="00781DB3">
            <w:pPr>
              <w:tabs>
                <w:tab w:val="left" w:pos="1440"/>
              </w:tabs>
              <w:jc w:val="center"/>
              <w:rPr>
                <w:rFonts w:ascii="Times New Roman" w:hAnsi="Times New Roman" w:cs="Times New Roman"/>
                <w:sz w:val="18"/>
                <w:szCs w:val="18"/>
                <w:lang w:eastAsia="zh-CN"/>
              </w:rPr>
            </w:pPr>
            <w:proofErr w:type="gramStart"/>
            <w:r>
              <w:rPr>
                <w:rFonts w:ascii="Times New Roman" w:hAnsi="Times New Roman" w:cs="Times New Roman"/>
                <w:sz w:val="18"/>
                <w:szCs w:val="18"/>
                <w:lang w:eastAsia="zh-CN"/>
              </w:rPr>
              <w:t>В</w:t>
            </w:r>
            <w:proofErr w:type="gramEnd"/>
            <w:r>
              <w:rPr>
                <w:rFonts w:ascii="Times New Roman" w:hAnsi="Times New Roman" w:cs="Times New Roman"/>
                <w:sz w:val="18"/>
                <w:szCs w:val="18"/>
                <w:lang w:eastAsia="zh-CN"/>
              </w:rPr>
              <w:t xml:space="preserve"> «</w:t>
            </w:r>
            <w:proofErr w:type="gramStart"/>
            <w:r>
              <w:rPr>
                <w:rFonts w:ascii="Times New Roman" w:hAnsi="Times New Roman" w:cs="Times New Roman"/>
                <w:sz w:val="18"/>
                <w:szCs w:val="18"/>
                <w:lang w:eastAsia="zh-CN"/>
              </w:rPr>
              <w:t>Муниципальный</w:t>
            </w:r>
            <w:proofErr w:type="gramEnd"/>
            <w:r>
              <w:rPr>
                <w:rFonts w:ascii="Times New Roman" w:hAnsi="Times New Roman" w:cs="Times New Roman"/>
                <w:sz w:val="18"/>
                <w:szCs w:val="18"/>
                <w:lang w:eastAsia="zh-CN"/>
              </w:rPr>
              <w:t xml:space="preserve"> вестник </w:t>
            </w:r>
            <w:proofErr w:type="spellStart"/>
            <w:r>
              <w:rPr>
                <w:rFonts w:ascii="Times New Roman" w:hAnsi="Times New Roman" w:cs="Times New Roman"/>
                <w:sz w:val="18"/>
                <w:szCs w:val="18"/>
                <w:lang w:eastAsia="zh-CN"/>
              </w:rPr>
              <w:t>Притоболья</w:t>
            </w:r>
            <w:proofErr w:type="spellEnd"/>
            <w:r>
              <w:rPr>
                <w:rFonts w:ascii="Times New Roman" w:hAnsi="Times New Roman" w:cs="Times New Roman"/>
                <w:sz w:val="18"/>
                <w:szCs w:val="18"/>
                <w:lang w:eastAsia="zh-CN"/>
              </w:rPr>
              <w:t xml:space="preserve">» вошли: </w:t>
            </w:r>
            <w:r>
              <w:rPr>
                <w:rFonts w:ascii="Times New Roman" w:hAnsi="Times New Roman" w:cs="Times New Roman"/>
                <w:sz w:val="18"/>
                <w:szCs w:val="18"/>
              </w:rPr>
              <w:t xml:space="preserve">решения </w:t>
            </w:r>
            <w:proofErr w:type="spellStart"/>
            <w:r>
              <w:rPr>
                <w:rFonts w:ascii="Times New Roman" w:hAnsi="Times New Roman" w:cs="Times New Roman"/>
                <w:sz w:val="18"/>
                <w:szCs w:val="18"/>
              </w:rPr>
              <w:t>Притобольной</w:t>
            </w:r>
            <w:proofErr w:type="spellEnd"/>
            <w:r>
              <w:rPr>
                <w:rFonts w:ascii="Times New Roman" w:hAnsi="Times New Roman" w:cs="Times New Roman"/>
                <w:sz w:val="18"/>
                <w:szCs w:val="18"/>
              </w:rPr>
              <w:t xml:space="preserve"> районной Думы, постановления Администрации </w:t>
            </w:r>
            <w:proofErr w:type="spellStart"/>
            <w:r>
              <w:rPr>
                <w:rFonts w:ascii="Times New Roman" w:hAnsi="Times New Roman" w:cs="Times New Roman"/>
                <w:sz w:val="18"/>
                <w:szCs w:val="18"/>
              </w:rPr>
              <w:t>Притобольного</w:t>
            </w:r>
            <w:proofErr w:type="spellEnd"/>
            <w:r>
              <w:rPr>
                <w:rFonts w:ascii="Times New Roman" w:hAnsi="Times New Roman" w:cs="Times New Roman"/>
                <w:sz w:val="18"/>
                <w:szCs w:val="18"/>
              </w:rPr>
              <w:t xml:space="preserve"> района</w:t>
            </w:r>
          </w:p>
        </w:tc>
        <w:tc>
          <w:tcPr>
            <w:tcW w:w="1999" w:type="dxa"/>
            <w:tcBorders>
              <w:top w:val="single" w:sz="4" w:space="0" w:color="000000"/>
              <w:left w:val="single" w:sz="4" w:space="0" w:color="000000"/>
              <w:bottom w:val="single" w:sz="4" w:space="0" w:color="000000"/>
              <w:right w:val="nil"/>
            </w:tcBorders>
            <w:vAlign w:val="center"/>
          </w:tcPr>
          <w:p w:rsidR="00C4560D" w:rsidRDefault="00C4560D" w:rsidP="00781DB3">
            <w:pPr>
              <w:suppressAutoHyphens/>
              <w:ind w:right="33"/>
              <w:jc w:val="center"/>
              <w:rPr>
                <w:rFonts w:ascii="Times New Roman" w:hAnsi="Times New Roman" w:cs="Times New Roman"/>
                <w:sz w:val="18"/>
                <w:szCs w:val="18"/>
                <w:lang w:eastAsia="zh-CN"/>
              </w:rPr>
            </w:pPr>
            <w:r>
              <w:rPr>
                <w:rFonts w:ascii="Times New Roman" w:hAnsi="Times New Roman" w:cs="Times New Roman"/>
                <w:sz w:val="18"/>
                <w:szCs w:val="18"/>
                <w:lang w:eastAsia="zh-CN"/>
              </w:rPr>
              <w:t>Заказ№Тираж80</w:t>
            </w:r>
          </w:p>
          <w:p w:rsidR="00C4560D" w:rsidRDefault="00C4560D" w:rsidP="00781DB3">
            <w:pPr>
              <w:suppressAutoHyphens/>
              <w:ind w:right="33"/>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Распространяетсябесплатно</w:t>
            </w:r>
            <w:proofErr w:type="spellEnd"/>
          </w:p>
          <w:p w:rsidR="00C4560D" w:rsidRDefault="00C4560D" w:rsidP="00781DB3">
            <w:pPr>
              <w:suppressAutoHyphens/>
              <w:ind w:right="33"/>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ОтпечатановОО</w:t>
            </w:r>
            <w:proofErr w:type="gramStart"/>
            <w:r>
              <w:rPr>
                <w:rFonts w:ascii="Times New Roman" w:hAnsi="Times New Roman" w:cs="Times New Roman"/>
                <w:sz w:val="18"/>
                <w:szCs w:val="18"/>
                <w:lang w:eastAsia="zh-CN"/>
              </w:rPr>
              <w:t>О</w:t>
            </w:r>
            <w:proofErr w:type="spellEnd"/>
            <w:r>
              <w:rPr>
                <w:rFonts w:ascii="Times New Roman" w:hAnsi="Times New Roman" w:cs="Times New Roman"/>
                <w:sz w:val="18"/>
                <w:szCs w:val="18"/>
                <w:lang w:eastAsia="zh-CN"/>
              </w:rPr>
              <w:t>«</w:t>
            </w:r>
            <w:proofErr w:type="spellStart"/>
            <w:proofErr w:type="gramEnd"/>
            <w:r>
              <w:rPr>
                <w:rFonts w:ascii="Times New Roman" w:hAnsi="Times New Roman" w:cs="Times New Roman"/>
                <w:sz w:val="18"/>
                <w:szCs w:val="18"/>
                <w:lang w:eastAsia="zh-CN"/>
              </w:rPr>
              <w:t>Глядянскаятипография</w:t>
            </w:r>
            <w:proofErr w:type="spellEnd"/>
            <w:r>
              <w:rPr>
                <w:rFonts w:ascii="Times New Roman" w:hAnsi="Times New Roman" w:cs="Times New Roman"/>
                <w:sz w:val="18"/>
                <w:szCs w:val="18"/>
                <w:lang w:eastAsia="zh-CN"/>
              </w:rPr>
              <w:t>«Сюжет»</w:t>
            </w:r>
          </w:p>
          <w:p w:rsidR="00C4560D" w:rsidRDefault="00C4560D" w:rsidP="00781DB3">
            <w:pPr>
              <w:suppressAutoHyphens/>
              <w:ind w:right="33"/>
              <w:jc w:val="center"/>
              <w:rPr>
                <w:rFonts w:ascii="Times New Roman" w:hAnsi="Times New Roman" w:cs="Times New Roman"/>
                <w:sz w:val="18"/>
                <w:szCs w:val="18"/>
                <w:lang w:eastAsia="zh-CN"/>
              </w:rPr>
            </w:pPr>
            <w:r>
              <w:rPr>
                <w:rFonts w:ascii="Times New Roman" w:hAnsi="Times New Roman" w:cs="Times New Roman"/>
                <w:sz w:val="18"/>
                <w:szCs w:val="18"/>
                <w:lang w:eastAsia="zh-CN"/>
              </w:rPr>
              <w:t>с</w:t>
            </w:r>
            <w:proofErr w:type="gramStart"/>
            <w:r>
              <w:rPr>
                <w:rFonts w:ascii="Times New Roman" w:hAnsi="Times New Roman" w:cs="Times New Roman"/>
                <w:sz w:val="18"/>
                <w:szCs w:val="18"/>
                <w:lang w:eastAsia="zh-CN"/>
              </w:rPr>
              <w:t>.Г</w:t>
            </w:r>
            <w:proofErr w:type="gramEnd"/>
            <w:r>
              <w:rPr>
                <w:rFonts w:ascii="Times New Roman" w:hAnsi="Times New Roman" w:cs="Times New Roman"/>
                <w:sz w:val="18"/>
                <w:szCs w:val="18"/>
                <w:lang w:eastAsia="zh-CN"/>
              </w:rPr>
              <w:t>лядянское,</w:t>
            </w:r>
          </w:p>
          <w:p w:rsidR="00C4560D" w:rsidRDefault="00C4560D" w:rsidP="00781DB3">
            <w:pPr>
              <w:suppressAutoHyphens/>
              <w:ind w:right="33"/>
              <w:jc w:val="center"/>
              <w:rPr>
                <w:rFonts w:ascii="Times New Roman" w:hAnsi="Times New Roman" w:cs="Times New Roman"/>
                <w:sz w:val="18"/>
                <w:szCs w:val="18"/>
                <w:lang w:eastAsia="zh-CN"/>
              </w:rPr>
            </w:pPr>
            <w:r>
              <w:rPr>
                <w:rFonts w:ascii="Times New Roman" w:hAnsi="Times New Roman" w:cs="Times New Roman"/>
                <w:sz w:val="18"/>
                <w:szCs w:val="18"/>
                <w:lang w:eastAsia="zh-CN"/>
              </w:rPr>
              <w:t>ул</w:t>
            </w:r>
            <w:proofErr w:type="gramStart"/>
            <w:r>
              <w:rPr>
                <w:rFonts w:ascii="Times New Roman" w:hAnsi="Times New Roman" w:cs="Times New Roman"/>
                <w:sz w:val="18"/>
                <w:szCs w:val="18"/>
                <w:lang w:eastAsia="zh-CN"/>
              </w:rPr>
              <w:t>.К</w:t>
            </w:r>
            <w:proofErr w:type="gramEnd"/>
            <w:r>
              <w:rPr>
                <w:rFonts w:ascii="Times New Roman" w:hAnsi="Times New Roman" w:cs="Times New Roman"/>
                <w:sz w:val="18"/>
                <w:szCs w:val="18"/>
                <w:lang w:eastAsia="zh-CN"/>
              </w:rPr>
              <w:t>расноармейская,46</w:t>
            </w:r>
          </w:p>
          <w:p w:rsidR="00C4560D" w:rsidRDefault="00C4560D" w:rsidP="00781DB3">
            <w:pPr>
              <w:suppressAutoHyphens/>
              <w:ind w:right="33"/>
              <w:jc w:val="center"/>
              <w:rPr>
                <w:rFonts w:ascii="Times New Roman" w:hAnsi="Times New Roman" w:cs="Times New Roman"/>
                <w:sz w:val="18"/>
                <w:szCs w:val="18"/>
                <w:lang w:eastAsia="zh-CN"/>
              </w:rPr>
            </w:pPr>
            <w:r>
              <w:rPr>
                <w:rFonts w:ascii="Times New Roman" w:hAnsi="Times New Roman" w:cs="Times New Roman"/>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C4560D" w:rsidRDefault="00C4560D" w:rsidP="00781DB3">
            <w:pPr>
              <w:suppressAutoHyphens/>
              <w:ind w:right="19"/>
              <w:jc w:val="center"/>
              <w:rPr>
                <w:rFonts w:ascii="Times New Roman" w:hAnsi="Times New Roman" w:cs="Times New Roman"/>
                <w:sz w:val="18"/>
                <w:szCs w:val="18"/>
                <w:lang w:eastAsia="zh-CN"/>
              </w:rPr>
            </w:pPr>
            <w:r>
              <w:rPr>
                <w:rFonts w:ascii="Times New Roman" w:hAnsi="Times New Roman" w:cs="Times New Roman"/>
                <w:sz w:val="18"/>
                <w:szCs w:val="18"/>
                <w:lang w:eastAsia="zh-CN"/>
              </w:rPr>
              <w:t>Адрес:641400</w:t>
            </w:r>
          </w:p>
          <w:p w:rsidR="00C4560D" w:rsidRDefault="00C4560D" w:rsidP="00781DB3">
            <w:pPr>
              <w:suppressAutoHyphens/>
              <w:ind w:right="19"/>
              <w:jc w:val="center"/>
              <w:rPr>
                <w:rFonts w:ascii="Times New Roman" w:hAnsi="Times New Roman" w:cs="Times New Roman"/>
                <w:sz w:val="18"/>
                <w:szCs w:val="18"/>
                <w:lang w:eastAsia="zh-CN"/>
              </w:rPr>
            </w:pPr>
            <w:proofErr w:type="spellStart"/>
            <w:r>
              <w:rPr>
                <w:rFonts w:ascii="Times New Roman" w:hAnsi="Times New Roman" w:cs="Times New Roman"/>
                <w:sz w:val="18"/>
                <w:szCs w:val="18"/>
                <w:lang w:eastAsia="zh-CN"/>
              </w:rPr>
              <w:t>Курганскаяобл</w:t>
            </w:r>
            <w:proofErr w:type="spellEnd"/>
            <w:r>
              <w:rPr>
                <w:rFonts w:ascii="Times New Roman" w:hAnsi="Times New Roman" w:cs="Times New Roman"/>
                <w:sz w:val="18"/>
                <w:szCs w:val="18"/>
                <w:lang w:eastAsia="zh-CN"/>
              </w:rPr>
              <w:t>.</w:t>
            </w:r>
          </w:p>
          <w:p w:rsidR="00C4560D" w:rsidRDefault="00C4560D" w:rsidP="00781DB3">
            <w:pPr>
              <w:suppressAutoHyphens/>
              <w:ind w:right="19"/>
              <w:jc w:val="center"/>
              <w:rPr>
                <w:rFonts w:ascii="Times New Roman" w:hAnsi="Times New Roman" w:cs="Times New Roman"/>
                <w:sz w:val="18"/>
                <w:szCs w:val="18"/>
                <w:lang w:eastAsia="zh-CN"/>
              </w:rPr>
            </w:pPr>
            <w:r>
              <w:rPr>
                <w:rFonts w:ascii="Times New Roman" w:hAnsi="Times New Roman" w:cs="Times New Roman"/>
                <w:sz w:val="18"/>
                <w:szCs w:val="18"/>
                <w:lang w:eastAsia="zh-CN"/>
              </w:rPr>
              <w:t>с</w:t>
            </w:r>
            <w:proofErr w:type="gramStart"/>
            <w:r>
              <w:rPr>
                <w:rFonts w:ascii="Times New Roman" w:hAnsi="Times New Roman" w:cs="Times New Roman"/>
                <w:sz w:val="18"/>
                <w:szCs w:val="18"/>
                <w:lang w:eastAsia="zh-CN"/>
              </w:rPr>
              <w:t>.Г</w:t>
            </w:r>
            <w:proofErr w:type="gramEnd"/>
            <w:r>
              <w:rPr>
                <w:rFonts w:ascii="Times New Roman" w:hAnsi="Times New Roman" w:cs="Times New Roman"/>
                <w:sz w:val="18"/>
                <w:szCs w:val="18"/>
                <w:lang w:eastAsia="zh-CN"/>
              </w:rPr>
              <w:t>лядянскоеул.Красноармейская,19</w:t>
            </w:r>
          </w:p>
          <w:p w:rsidR="00C4560D" w:rsidRDefault="00C4560D" w:rsidP="00781DB3">
            <w:pPr>
              <w:suppressAutoHyphens/>
              <w:ind w:right="19"/>
              <w:jc w:val="center"/>
              <w:rPr>
                <w:rFonts w:ascii="Times New Roman" w:hAnsi="Times New Roman" w:cs="Times New Roman"/>
                <w:sz w:val="18"/>
                <w:szCs w:val="18"/>
                <w:lang w:val="en-US" w:eastAsia="zh-CN"/>
              </w:rPr>
            </w:pPr>
            <w:r>
              <w:rPr>
                <w:rFonts w:ascii="Times New Roman" w:hAnsi="Times New Roman" w:cs="Times New Roman"/>
                <w:sz w:val="18"/>
                <w:szCs w:val="18"/>
                <w:lang w:eastAsia="zh-CN"/>
              </w:rPr>
              <w:t>Тел.42-89-86</w:t>
            </w:r>
          </w:p>
        </w:tc>
      </w:tr>
    </w:tbl>
    <w:p w:rsidR="00C4560D" w:rsidRPr="00926943" w:rsidRDefault="00C4560D" w:rsidP="00AB74B8">
      <w:pPr>
        <w:jc w:val="center"/>
        <w:rPr>
          <w:rFonts w:ascii="Times New Roman" w:hAnsi="Times New Roman" w:cs="Times New Roman"/>
          <w:sz w:val="18"/>
          <w:szCs w:val="18"/>
        </w:rPr>
      </w:pPr>
    </w:p>
    <w:sectPr w:rsidR="00C4560D" w:rsidRPr="00926943" w:rsidSect="008278B0">
      <w:headerReference w:type="even"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95" w:rsidRDefault="004B6295" w:rsidP="002D24B1">
      <w:r>
        <w:separator/>
      </w:r>
    </w:p>
  </w:endnote>
  <w:endnote w:type="continuationSeparator" w:id="0">
    <w:p w:rsidR="004B6295" w:rsidRDefault="004B6295" w:rsidP="002D2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Bold">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95" w:rsidRDefault="004B6295" w:rsidP="002D24B1">
      <w:r>
        <w:separator/>
      </w:r>
    </w:p>
  </w:footnote>
  <w:footnote w:type="continuationSeparator" w:id="0">
    <w:p w:rsidR="004B6295" w:rsidRDefault="004B6295" w:rsidP="002D2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0D" w:rsidRDefault="004A0E71" w:rsidP="0066393B">
    <w:pPr>
      <w:pStyle w:val="af2"/>
      <w:framePr w:wrap="around" w:vAnchor="text" w:hAnchor="margin" w:xAlign="right" w:y="1"/>
      <w:rPr>
        <w:rStyle w:val="afb"/>
      </w:rPr>
    </w:pPr>
    <w:r>
      <w:rPr>
        <w:rStyle w:val="afb"/>
      </w:rPr>
      <w:fldChar w:fldCharType="begin"/>
    </w:r>
    <w:r w:rsidR="00C4560D">
      <w:rPr>
        <w:rStyle w:val="afb"/>
      </w:rPr>
      <w:instrText xml:space="preserve">PAGE  </w:instrText>
    </w:r>
    <w:r>
      <w:rPr>
        <w:rStyle w:val="afb"/>
      </w:rPr>
      <w:fldChar w:fldCharType="end"/>
    </w:r>
  </w:p>
  <w:p w:rsidR="00C4560D" w:rsidRDefault="00C4560D" w:rsidP="0066393B">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142"/>
        </w:tabs>
        <w:ind w:left="502" w:hanging="360"/>
      </w:pPr>
      <w:rPr>
        <w:rFonts w:cs="Times New Roman"/>
        <w:sz w:val="20"/>
      </w:rPr>
    </w:lvl>
    <w:lvl w:ilvl="1">
      <w:start w:val="1"/>
      <w:numFmt w:val="decimal"/>
      <w:lvlText w:val="%1.%2."/>
      <w:lvlJc w:val="left"/>
      <w:pPr>
        <w:tabs>
          <w:tab w:val="num" w:pos="0"/>
        </w:tabs>
        <w:ind w:left="792" w:hanging="432"/>
      </w:pPr>
      <w:rPr>
        <w:rFonts w:cs="Times New Roman"/>
        <w:sz w:val="20"/>
      </w:rPr>
    </w:lvl>
    <w:lvl w:ilvl="2">
      <w:start w:val="1"/>
      <w:numFmt w:val="decimal"/>
      <w:lvlText w:val="%1.%2.%3."/>
      <w:lvlJc w:val="left"/>
      <w:pPr>
        <w:tabs>
          <w:tab w:val="num" w:pos="0"/>
        </w:tabs>
        <w:ind w:left="1224" w:hanging="504"/>
      </w:pPr>
      <w:rPr>
        <w:rFonts w:cs="Times New Roman"/>
        <w:sz w:val="20"/>
      </w:rPr>
    </w:lvl>
    <w:lvl w:ilvl="3">
      <w:start w:val="1"/>
      <w:numFmt w:val="decimal"/>
      <w:lvlText w:val="%1.%2.%3.%4."/>
      <w:lvlJc w:val="left"/>
      <w:pPr>
        <w:tabs>
          <w:tab w:val="num" w:pos="0"/>
        </w:tabs>
        <w:ind w:left="1728" w:hanging="648"/>
      </w:pPr>
      <w:rPr>
        <w:rFonts w:cs="Times New Roman"/>
        <w:sz w:val="20"/>
      </w:rPr>
    </w:lvl>
    <w:lvl w:ilvl="4">
      <w:start w:val="1"/>
      <w:numFmt w:val="decimal"/>
      <w:lvlText w:val="%1.%2.%3.%4.%5."/>
      <w:lvlJc w:val="left"/>
      <w:pPr>
        <w:tabs>
          <w:tab w:val="num" w:pos="0"/>
        </w:tabs>
        <w:ind w:left="2232" w:hanging="792"/>
      </w:pPr>
      <w:rPr>
        <w:rFonts w:cs="Times New Roman"/>
        <w:sz w:val="20"/>
      </w:rPr>
    </w:lvl>
    <w:lvl w:ilvl="5">
      <w:start w:val="1"/>
      <w:numFmt w:val="decimal"/>
      <w:lvlText w:val="%1.%2.%3.%4.%5.%6."/>
      <w:lvlJc w:val="left"/>
      <w:pPr>
        <w:tabs>
          <w:tab w:val="num" w:pos="0"/>
        </w:tabs>
        <w:ind w:left="2736" w:hanging="936"/>
      </w:pPr>
      <w:rPr>
        <w:rFonts w:cs="Times New Roman"/>
        <w:sz w:val="20"/>
      </w:rPr>
    </w:lvl>
    <w:lvl w:ilvl="6">
      <w:start w:val="1"/>
      <w:numFmt w:val="decimal"/>
      <w:lvlText w:val="%1.%2.%3.%4.%5.%6.%7."/>
      <w:lvlJc w:val="left"/>
      <w:pPr>
        <w:tabs>
          <w:tab w:val="num" w:pos="0"/>
        </w:tabs>
        <w:ind w:left="3240" w:hanging="1080"/>
      </w:pPr>
      <w:rPr>
        <w:rFonts w:cs="Times New Roman"/>
        <w:sz w:val="20"/>
      </w:rPr>
    </w:lvl>
    <w:lvl w:ilvl="7">
      <w:start w:val="1"/>
      <w:numFmt w:val="decimal"/>
      <w:lvlText w:val="%1.%2.%3.%4.%5.%6.%7.%8."/>
      <w:lvlJc w:val="left"/>
      <w:pPr>
        <w:tabs>
          <w:tab w:val="num" w:pos="0"/>
        </w:tabs>
        <w:ind w:left="3744" w:hanging="1224"/>
      </w:pPr>
      <w:rPr>
        <w:rFonts w:cs="Times New Roman"/>
        <w:sz w:val="20"/>
      </w:rPr>
    </w:lvl>
    <w:lvl w:ilvl="8">
      <w:start w:val="1"/>
      <w:numFmt w:val="decimal"/>
      <w:lvlText w:val="%1.%2.%3.%4.%5.%6.%7.%8.%9."/>
      <w:lvlJc w:val="left"/>
      <w:pPr>
        <w:tabs>
          <w:tab w:val="num" w:pos="0"/>
        </w:tabs>
        <w:ind w:left="4320" w:hanging="1440"/>
      </w:pPr>
      <w:rPr>
        <w:rFonts w:cs="Times New Roman"/>
        <w:sz w:val="20"/>
      </w:rPr>
    </w:lvl>
  </w:abstractNum>
  <w:abstractNum w:abstractNumId="2">
    <w:nsid w:val="049032BA"/>
    <w:multiLevelType w:val="multilevel"/>
    <w:tmpl w:val="CA68A656"/>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9A5C8D"/>
    <w:multiLevelType w:val="multilevel"/>
    <w:tmpl w:val="B502B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969289E"/>
    <w:multiLevelType w:val="multilevel"/>
    <w:tmpl w:val="D7E6258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B410CC"/>
    <w:multiLevelType w:val="multilevel"/>
    <w:tmpl w:val="4900152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5076B0"/>
    <w:multiLevelType w:val="multilevel"/>
    <w:tmpl w:val="33524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0F2958B8"/>
    <w:multiLevelType w:val="multilevel"/>
    <w:tmpl w:val="BAFE40D2"/>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D14686"/>
    <w:multiLevelType w:val="multilevel"/>
    <w:tmpl w:val="CA68A656"/>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E66D86"/>
    <w:multiLevelType w:val="hybridMultilevel"/>
    <w:tmpl w:val="00E6BA82"/>
    <w:lvl w:ilvl="0" w:tplc="EB3E5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2E64828"/>
    <w:multiLevelType w:val="hybridMultilevel"/>
    <w:tmpl w:val="592A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1C1780"/>
    <w:multiLevelType w:val="multilevel"/>
    <w:tmpl w:val="9F02A2D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A6507D"/>
    <w:multiLevelType w:val="hybridMultilevel"/>
    <w:tmpl w:val="2AD21C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3117A88"/>
    <w:multiLevelType w:val="multilevel"/>
    <w:tmpl w:val="EAD2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8464F80"/>
    <w:multiLevelType w:val="hybridMultilevel"/>
    <w:tmpl w:val="A7ACF064"/>
    <w:lvl w:ilvl="0" w:tplc="C58ABD7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6">
    <w:nsid w:val="316C2E0E"/>
    <w:multiLevelType w:val="multilevel"/>
    <w:tmpl w:val="05305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4A0167"/>
    <w:multiLevelType w:val="multilevel"/>
    <w:tmpl w:val="ED28B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26D3CD6"/>
    <w:multiLevelType w:val="multilevel"/>
    <w:tmpl w:val="27BCB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2E7A99"/>
    <w:multiLevelType w:val="hybridMultilevel"/>
    <w:tmpl w:val="D3BE9CA8"/>
    <w:lvl w:ilvl="0" w:tplc="3BE89EB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0">
    <w:nsid w:val="37E8104E"/>
    <w:multiLevelType w:val="multilevel"/>
    <w:tmpl w:val="4D4E2E5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8B83046"/>
    <w:multiLevelType w:val="multilevel"/>
    <w:tmpl w:val="CA68A65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E3D7C1E"/>
    <w:multiLevelType w:val="hybridMultilevel"/>
    <w:tmpl w:val="402AE10E"/>
    <w:lvl w:ilvl="0" w:tplc="FFFFFFFF">
      <w:start w:val="1"/>
      <w:numFmt w:val="decimal"/>
      <w:lvlText w:val="%1."/>
      <w:lvlJc w:val="left"/>
      <w:pPr>
        <w:tabs>
          <w:tab w:val="num" w:pos="900"/>
        </w:tabs>
        <w:ind w:left="900" w:hanging="360"/>
      </w:pPr>
      <w:rPr>
        <w:rFonts w:cs="Times New Roman"/>
      </w:rPr>
    </w:lvl>
    <w:lvl w:ilvl="1" w:tplc="FFFFFFFF">
      <w:start w:val="3"/>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3FAD1228"/>
    <w:multiLevelType w:val="hybridMultilevel"/>
    <w:tmpl w:val="ADF66660"/>
    <w:lvl w:ilvl="0" w:tplc="5D9A7652">
      <w:start w:val="1"/>
      <w:numFmt w:val="decimal"/>
      <w:lvlText w:val="%1)"/>
      <w:lvlJc w:val="left"/>
      <w:pPr>
        <w:ind w:left="1380" w:hanging="360"/>
      </w:pPr>
      <w:rPr>
        <w:rFonts w:cs="Times New Roman"/>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24">
    <w:nsid w:val="44066324"/>
    <w:multiLevelType w:val="hybridMultilevel"/>
    <w:tmpl w:val="4E2AF0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4ED0D64"/>
    <w:multiLevelType w:val="hybridMultilevel"/>
    <w:tmpl w:val="1A6AC19A"/>
    <w:lvl w:ilvl="0" w:tplc="762CD692">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921338F"/>
    <w:multiLevelType w:val="multilevel"/>
    <w:tmpl w:val="93826B4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4C354174"/>
    <w:multiLevelType w:val="multilevel"/>
    <w:tmpl w:val="9B44F648"/>
    <w:lvl w:ilvl="0">
      <w:start w:val="16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DB4222"/>
    <w:multiLevelType w:val="multilevel"/>
    <w:tmpl w:val="AE3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17349"/>
    <w:multiLevelType w:val="hybridMultilevel"/>
    <w:tmpl w:val="91C47364"/>
    <w:lvl w:ilvl="0" w:tplc="E5B4CFA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53110CD"/>
    <w:multiLevelType w:val="singleLevel"/>
    <w:tmpl w:val="9BF69568"/>
    <w:lvl w:ilvl="0">
      <w:start w:val="1"/>
      <w:numFmt w:val="bullet"/>
      <w:lvlText w:val="-"/>
      <w:lvlJc w:val="left"/>
      <w:pPr>
        <w:tabs>
          <w:tab w:val="num" w:pos="360"/>
        </w:tabs>
        <w:ind w:left="360" w:hanging="360"/>
      </w:pPr>
    </w:lvl>
  </w:abstractNum>
  <w:abstractNum w:abstractNumId="31">
    <w:nsid w:val="56151D73"/>
    <w:multiLevelType w:val="multilevel"/>
    <w:tmpl w:val="CA68A65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63922AE"/>
    <w:multiLevelType w:val="multilevel"/>
    <w:tmpl w:val="3350D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B371F64"/>
    <w:multiLevelType w:val="multilevel"/>
    <w:tmpl w:val="CA68A656"/>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BC272BE"/>
    <w:multiLevelType w:val="multilevel"/>
    <w:tmpl w:val="798C956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C334808"/>
    <w:multiLevelType w:val="multilevel"/>
    <w:tmpl w:val="1CDC88F6"/>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0F96973"/>
    <w:multiLevelType w:val="multilevel"/>
    <w:tmpl w:val="474EF01C"/>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5441DF5"/>
    <w:multiLevelType w:val="multilevel"/>
    <w:tmpl w:val="EF506EF0"/>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nsid w:val="66D36D74"/>
    <w:multiLevelType w:val="multilevel"/>
    <w:tmpl w:val="B60EC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B863024"/>
    <w:multiLevelType w:val="hybridMultilevel"/>
    <w:tmpl w:val="474CA1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E9C262C"/>
    <w:multiLevelType w:val="multilevel"/>
    <w:tmpl w:val="4D1CACE8"/>
    <w:lvl w:ilvl="0">
      <w:start w:val="1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4745B3A"/>
    <w:multiLevelType w:val="multilevel"/>
    <w:tmpl w:val="26DE6C96"/>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4A11393"/>
    <w:multiLevelType w:val="multilevel"/>
    <w:tmpl w:val="4AE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6671E9A"/>
    <w:multiLevelType w:val="hybridMultilevel"/>
    <w:tmpl w:val="58CA90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813F32"/>
    <w:multiLevelType w:val="hybridMultilevel"/>
    <w:tmpl w:val="6800223E"/>
    <w:lvl w:ilvl="0" w:tplc="0419000F">
      <w:start w:val="5"/>
      <w:numFmt w:val="decimal"/>
      <w:lvlText w:val="%1."/>
      <w:lvlJc w:val="left"/>
      <w:pPr>
        <w:tabs>
          <w:tab w:val="num" w:pos="644"/>
        </w:tabs>
        <w:ind w:left="644" w:hanging="360"/>
      </w:pPr>
      <w:rPr>
        <w:rFonts w:cs="Times New Roman"/>
      </w:rPr>
    </w:lvl>
    <w:lvl w:ilvl="1" w:tplc="207EF810">
      <w:start w:val="1"/>
      <w:numFmt w:val="decimal"/>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5">
    <w:nsid w:val="79D4128E"/>
    <w:multiLevelType w:val="hybridMultilevel"/>
    <w:tmpl w:val="1872501C"/>
    <w:lvl w:ilvl="0" w:tplc="9EAEDF5A">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6">
    <w:nsid w:val="7AD75947"/>
    <w:multiLevelType w:val="hybridMultilevel"/>
    <w:tmpl w:val="8C8E9F86"/>
    <w:lvl w:ilvl="0" w:tplc="3D648210">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F59C161C">
      <w:start w:val="1"/>
      <w:numFmt w:val="decimal"/>
      <w:lvlText w:val="%3."/>
      <w:lvlJc w:val="left"/>
      <w:pPr>
        <w:tabs>
          <w:tab w:val="num" w:pos="2160"/>
        </w:tabs>
        <w:ind w:left="2160" w:hanging="360"/>
      </w:pPr>
      <w:rPr>
        <w:rFonts w:cs="Times New Roman"/>
      </w:rPr>
    </w:lvl>
    <w:lvl w:ilvl="3" w:tplc="9E20C0CC">
      <w:start w:val="1"/>
      <w:numFmt w:val="decimal"/>
      <w:lvlText w:val="%4."/>
      <w:lvlJc w:val="left"/>
      <w:pPr>
        <w:tabs>
          <w:tab w:val="num" w:pos="2880"/>
        </w:tabs>
        <w:ind w:left="2880" w:hanging="360"/>
      </w:pPr>
      <w:rPr>
        <w:rFonts w:cs="Times New Roman"/>
      </w:rPr>
    </w:lvl>
    <w:lvl w:ilvl="4" w:tplc="F8DE0FDE">
      <w:start w:val="1"/>
      <w:numFmt w:val="decimal"/>
      <w:lvlText w:val="%5."/>
      <w:lvlJc w:val="left"/>
      <w:pPr>
        <w:tabs>
          <w:tab w:val="num" w:pos="3600"/>
        </w:tabs>
        <w:ind w:left="3600" w:hanging="360"/>
      </w:pPr>
      <w:rPr>
        <w:rFonts w:cs="Times New Roman"/>
      </w:rPr>
    </w:lvl>
    <w:lvl w:ilvl="5" w:tplc="2320034E">
      <w:start w:val="1"/>
      <w:numFmt w:val="decimal"/>
      <w:lvlText w:val="%6."/>
      <w:lvlJc w:val="left"/>
      <w:pPr>
        <w:tabs>
          <w:tab w:val="num" w:pos="4320"/>
        </w:tabs>
        <w:ind w:left="4320" w:hanging="360"/>
      </w:pPr>
      <w:rPr>
        <w:rFonts w:cs="Times New Roman"/>
      </w:rPr>
    </w:lvl>
    <w:lvl w:ilvl="6" w:tplc="1ED2C524">
      <w:start w:val="1"/>
      <w:numFmt w:val="decimal"/>
      <w:lvlText w:val="%7."/>
      <w:lvlJc w:val="left"/>
      <w:pPr>
        <w:tabs>
          <w:tab w:val="num" w:pos="5040"/>
        </w:tabs>
        <w:ind w:left="5040" w:hanging="360"/>
      </w:pPr>
      <w:rPr>
        <w:rFonts w:cs="Times New Roman"/>
      </w:rPr>
    </w:lvl>
    <w:lvl w:ilvl="7" w:tplc="A6024A24">
      <w:start w:val="1"/>
      <w:numFmt w:val="decimal"/>
      <w:lvlText w:val="%8."/>
      <w:lvlJc w:val="left"/>
      <w:pPr>
        <w:tabs>
          <w:tab w:val="num" w:pos="5760"/>
        </w:tabs>
        <w:ind w:left="5760" w:hanging="360"/>
      </w:pPr>
      <w:rPr>
        <w:rFonts w:cs="Times New Roman"/>
      </w:rPr>
    </w:lvl>
    <w:lvl w:ilvl="8" w:tplc="CBD8D6FA">
      <w:start w:val="1"/>
      <w:numFmt w:val="decimal"/>
      <w:lvlText w:val="%9."/>
      <w:lvlJc w:val="left"/>
      <w:pPr>
        <w:tabs>
          <w:tab w:val="num" w:pos="6480"/>
        </w:tabs>
        <w:ind w:left="6480" w:hanging="360"/>
      </w:pPr>
      <w:rPr>
        <w:rFonts w:cs="Times New Roman"/>
      </w:rPr>
    </w:lvl>
  </w:abstractNum>
  <w:abstractNum w:abstractNumId="47">
    <w:nsid w:val="7B8B6349"/>
    <w:multiLevelType w:val="multilevel"/>
    <w:tmpl w:val="6C44D8C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1"/>
  </w:num>
  <w:num w:numId="3">
    <w:abstractNumId w:val="15"/>
  </w:num>
  <w:num w:numId="4">
    <w:abstractNumId w:val="19"/>
  </w:num>
  <w:num w:numId="5">
    <w:abstractNumId w:val="43"/>
  </w:num>
  <w:num w:numId="6">
    <w:abstractNumId w:val="29"/>
  </w:num>
  <w:num w:numId="7">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4"/>
  </w:num>
  <w:num w:numId="13">
    <w:abstractNumId w:val="4"/>
  </w:num>
  <w:num w:numId="14">
    <w:abstractNumId w:val="31"/>
  </w:num>
  <w:num w:numId="15">
    <w:abstractNumId w:val="9"/>
  </w:num>
  <w:num w:numId="16">
    <w:abstractNumId w:val="28"/>
  </w:num>
  <w:num w:numId="17">
    <w:abstractNumId w:val="21"/>
  </w:num>
  <w:num w:numId="18">
    <w:abstractNumId w:val="2"/>
  </w:num>
  <w:num w:numId="19">
    <w:abstractNumId w:val="35"/>
  </w:num>
  <w:num w:numId="20">
    <w:abstractNumId w:val="36"/>
  </w:num>
  <w:num w:numId="21">
    <w:abstractNumId w:val="38"/>
  </w:num>
  <w:num w:numId="22">
    <w:abstractNumId w:val="17"/>
  </w:num>
  <w:num w:numId="23">
    <w:abstractNumId w:val="32"/>
  </w:num>
  <w:num w:numId="24">
    <w:abstractNumId w:val="3"/>
  </w:num>
  <w:num w:numId="25">
    <w:abstractNumId w:val="47"/>
  </w:num>
  <w:num w:numId="26">
    <w:abstractNumId w:val="6"/>
  </w:num>
  <w:num w:numId="27">
    <w:abstractNumId w:val="20"/>
  </w:num>
  <w:num w:numId="28">
    <w:abstractNumId w:val="5"/>
  </w:num>
  <w:num w:numId="29">
    <w:abstractNumId w:val="42"/>
  </w:num>
  <w:num w:numId="30">
    <w:abstractNumId w:val="14"/>
  </w:num>
  <w:num w:numId="31">
    <w:abstractNumId w:val="8"/>
  </w:num>
  <w:num w:numId="32">
    <w:abstractNumId w:val="12"/>
  </w:num>
  <w:num w:numId="33">
    <w:abstractNumId w:val="18"/>
  </w:num>
  <w:num w:numId="34">
    <w:abstractNumId w:val="16"/>
  </w:num>
  <w:num w:numId="35">
    <w:abstractNumId w:val="41"/>
  </w:num>
  <w:num w:numId="36">
    <w:abstractNumId w:val="27"/>
  </w:num>
  <w:num w:numId="37">
    <w:abstractNumId w:val="40"/>
  </w:num>
  <w:num w:numId="38">
    <w:abstractNumId w:val="10"/>
  </w:num>
  <w:num w:numId="39">
    <w:abstractNumId w:val="30"/>
  </w:num>
  <w:num w:numId="40">
    <w:abstractNumId w:val="26"/>
  </w:num>
  <w:num w:numId="41">
    <w:abstractNumId w:val="37"/>
  </w:num>
  <w:num w:numId="4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75F"/>
    <w:rsid w:val="00002E3C"/>
    <w:rsid w:val="000357D6"/>
    <w:rsid w:val="000A09D3"/>
    <w:rsid w:val="000D1794"/>
    <w:rsid w:val="00196136"/>
    <w:rsid w:val="001971F3"/>
    <w:rsid w:val="001C6475"/>
    <w:rsid w:val="001E092E"/>
    <w:rsid w:val="00205340"/>
    <w:rsid w:val="00212CA7"/>
    <w:rsid w:val="00234CBB"/>
    <w:rsid w:val="002760F6"/>
    <w:rsid w:val="0029627D"/>
    <w:rsid w:val="002B7BC5"/>
    <w:rsid w:val="002D24B1"/>
    <w:rsid w:val="0038516D"/>
    <w:rsid w:val="00385BAF"/>
    <w:rsid w:val="003F100A"/>
    <w:rsid w:val="004275B1"/>
    <w:rsid w:val="00454455"/>
    <w:rsid w:val="0048361A"/>
    <w:rsid w:val="004A0E71"/>
    <w:rsid w:val="004A6A85"/>
    <w:rsid w:val="004A7BE1"/>
    <w:rsid w:val="004B357C"/>
    <w:rsid w:val="004B6295"/>
    <w:rsid w:val="004C4928"/>
    <w:rsid w:val="004E734D"/>
    <w:rsid w:val="005012BC"/>
    <w:rsid w:val="00512BBE"/>
    <w:rsid w:val="005136C3"/>
    <w:rsid w:val="00567F7D"/>
    <w:rsid w:val="005715E3"/>
    <w:rsid w:val="005826A8"/>
    <w:rsid w:val="005A35EE"/>
    <w:rsid w:val="005E2F30"/>
    <w:rsid w:val="00602D9E"/>
    <w:rsid w:val="00626354"/>
    <w:rsid w:val="00642D24"/>
    <w:rsid w:val="0066393B"/>
    <w:rsid w:val="00681F3E"/>
    <w:rsid w:val="0068293B"/>
    <w:rsid w:val="006B652B"/>
    <w:rsid w:val="006E1905"/>
    <w:rsid w:val="00712CAE"/>
    <w:rsid w:val="007329DA"/>
    <w:rsid w:val="00745FBA"/>
    <w:rsid w:val="00781AD6"/>
    <w:rsid w:val="00781DB3"/>
    <w:rsid w:val="007E21EB"/>
    <w:rsid w:val="00812F36"/>
    <w:rsid w:val="008278B0"/>
    <w:rsid w:val="008448E4"/>
    <w:rsid w:val="00851561"/>
    <w:rsid w:val="00864588"/>
    <w:rsid w:val="008A12EE"/>
    <w:rsid w:val="008A334E"/>
    <w:rsid w:val="008C1B75"/>
    <w:rsid w:val="008F2781"/>
    <w:rsid w:val="0090446F"/>
    <w:rsid w:val="00912395"/>
    <w:rsid w:val="0091312B"/>
    <w:rsid w:val="00921903"/>
    <w:rsid w:val="00926943"/>
    <w:rsid w:val="00935A4D"/>
    <w:rsid w:val="00940BC3"/>
    <w:rsid w:val="00943A48"/>
    <w:rsid w:val="00967D81"/>
    <w:rsid w:val="009A25A3"/>
    <w:rsid w:val="009B2BE8"/>
    <w:rsid w:val="009B5582"/>
    <w:rsid w:val="009C0B62"/>
    <w:rsid w:val="009C31EA"/>
    <w:rsid w:val="009E62B1"/>
    <w:rsid w:val="00A82C69"/>
    <w:rsid w:val="00A86E74"/>
    <w:rsid w:val="00A968D1"/>
    <w:rsid w:val="00AA7A79"/>
    <w:rsid w:val="00AB74B8"/>
    <w:rsid w:val="00B43393"/>
    <w:rsid w:val="00B479B6"/>
    <w:rsid w:val="00B5075F"/>
    <w:rsid w:val="00BB107D"/>
    <w:rsid w:val="00BB4036"/>
    <w:rsid w:val="00BF300F"/>
    <w:rsid w:val="00C06478"/>
    <w:rsid w:val="00C200EC"/>
    <w:rsid w:val="00C4560D"/>
    <w:rsid w:val="00C948FC"/>
    <w:rsid w:val="00CF3614"/>
    <w:rsid w:val="00D0028D"/>
    <w:rsid w:val="00D0152A"/>
    <w:rsid w:val="00D03978"/>
    <w:rsid w:val="00D576D8"/>
    <w:rsid w:val="00D622CD"/>
    <w:rsid w:val="00D67FCD"/>
    <w:rsid w:val="00D94307"/>
    <w:rsid w:val="00D94710"/>
    <w:rsid w:val="00D963CE"/>
    <w:rsid w:val="00DC4A0A"/>
    <w:rsid w:val="00DD69EC"/>
    <w:rsid w:val="00DE2E45"/>
    <w:rsid w:val="00DE60A9"/>
    <w:rsid w:val="00E065DA"/>
    <w:rsid w:val="00E22BA6"/>
    <w:rsid w:val="00E31DAE"/>
    <w:rsid w:val="00E47522"/>
    <w:rsid w:val="00E82D61"/>
    <w:rsid w:val="00E85648"/>
    <w:rsid w:val="00E95BFE"/>
    <w:rsid w:val="00EF15C2"/>
    <w:rsid w:val="00F072F6"/>
    <w:rsid w:val="00F10A69"/>
    <w:rsid w:val="00F15C4B"/>
    <w:rsid w:val="00FA468B"/>
    <w:rsid w:val="00FB112B"/>
    <w:rsid w:val="00FE6FF1"/>
    <w:rsid w:val="00FF2C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075F"/>
    <w:pPr>
      <w:widowControl w:val="0"/>
    </w:pPr>
    <w:rPr>
      <w:rFonts w:ascii="Arial Unicode MS" w:eastAsia="Arial Unicode MS" w:hAnsi="Arial Unicode MS" w:cs="Arial Unicode MS"/>
      <w:color w:val="000000"/>
      <w:sz w:val="24"/>
      <w:szCs w:val="24"/>
    </w:rPr>
  </w:style>
  <w:style w:type="paragraph" w:styleId="1">
    <w:name w:val="heading 1"/>
    <w:aliases w:val="Знак13 Знак,Знак13 Знак Знак,Раздел Договора,H1,&quot;Алмаз&quot;"/>
    <w:basedOn w:val="a"/>
    <w:next w:val="a"/>
    <w:link w:val="10"/>
    <w:uiPriority w:val="99"/>
    <w:qFormat/>
    <w:rsid w:val="00B5075F"/>
    <w:pPr>
      <w:keepNext/>
      <w:keepLines/>
      <w:widowControl/>
      <w:suppressAutoHyphens/>
      <w:jc w:val="center"/>
      <w:outlineLvl w:val="0"/>
    </w:pPr>
    <w:rPr>
      <w:rFonts w:ascii="Cambria" w:eastAsia="MS Mincho" w:hAnsi="Cambria" w:cs="Cambria"/>
      <w:color w:val="auto"/>
      <w:lang w:eastAsia="zh-CN"/>
    </w:rPr>
  </w:style>
  <w:style w:type="paragraph" w:styleId="2">
    <w:name w:val="heading 2"/>
    <w:aliases w:val="Знак12 Знак,Знак12 Знак Знак"/>
    <w:basedOn w:val="a"/>
    <w:next w:val="a"/>
    <w:link w:val="20"/>
    <w:uiPriority w:val="99"/>
    <w:qFormat/>
    <w:rsid w:val="00B5075F"/>
    <w:pPr>
      <w:keepNext/>
      <w:widowControl/>
      <w:tabs>
        <w:tab w:val="num" w:pos="576"/>
      </w:tabs>
      <w:suppressAutoHyphens/>
      <w:spacing w:before="240" w:after="60"/>
      <w:ind w:left="576" w:hanging="576"/>
      <w:jc w:val="both"/>
      <w:outlineLvl w:val="1"/>
    </w:pPr>
    <w:rPr>
      <w:rFonts w:ascii="Arial" w:eastAsia="MS Mincho" w:hAnsi="Arial" w:cs="Arial"/>
      <w:i/>
      <w:iCs/>
      <w:color w:val="auto"/>
      <w:sz w:val="28"/>
      <w:szCs w:val="28"/>
      <w:lang w:eastAsia="zh-CN"/>
    </w:rPr>
  </w:style>
  <w:style w:type="paragraph" w:styleId="3">
    <w:name w:val="heading 3"/>
    <w:aliases w:val="Знак11 Знак,Знак11 Знак Знак"/>
    <w:basedOn w:val="a"/>
    <w:next w:val="a"/>
    <w:link w:val="30"/>
    <w:uiPriority w:val="99"/>
    <w:qFormat/>
    <w:rsid w:val="00B5075F"/>
    <w:pPr>
      <w:keepNext/>
      <w:widowControl/>
      <w:tabs>
        <w:tab w:val="num" w:pos="720"/>
      </w:tabs>
      <w:suppressAutoHyphens/>
      <w:spacing w:before="240" w:after="60"/>
      <w:ind w:left="720" w:hanging="720"/>
      <w:jc w:val="both"/>
      <w:outlineLvl w:val="2"/>
    </w:pPr>
    <w:rPr>
      <w:rFonts w:ascii="Arial" w:eastAsia="MS Mincho" w:hAnsi="Arial" w:cs="Arial"/>
      <w:color w:val="auto"/>
      <w:sz w:val="26"/>
      <w:szCs w:val="26"/>
      <w:lang w:eastAsia="zh-CN"/>
    </w:rPr>
  </w:style>
  <w:style w:type="paragraph" w:styleId="5">
    <w:name w:val="heading 5"/>
    <w:basedOn w:val="a"/>
    <w:next w:val="a"/>
    <w:link w:val="50"/>
    <w:uiPriority w:val="99"/>
    <w:qFormat/>
    <w:locked/>
    <w:rsid w:val="00A968D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3 Знак Знак1,Знак13 Знак Знак Знак,Раздел Договора Знак,H1 Знак,&quot;Алмаз&quot; Знак"/>
    <w:basedOn w:val="a0"/>
    <w:link w:val="1"/>
    <w:uiPriority w:val="99"/>
    <w:locked/>
    <w:rsid w:val="00B5075F"/>
    <w:rPr>
      <w:rFonts w:ascii="Cambria" w:eastAsia="MS Mincho" w:hAnsi="Cambria" w:cs="Cambria"/>
      <w:sz w:val="24"/>
      <w:szCs w:val="24"/>
      <w:lang w:eastAsia="zh-CN"/>
    </w:rPr>
  </w:style>
  <w:style w:type="character" w:customStyle="1" w:styleId="20">
    <w:name w:val="Заголовок 2 Знак"/>
    <w:aliases w:val="Знак12 Знак Знак1,Знак12 Знак Знак Знак"/>
    <w:basedOn w:val="a0"/>
    <w:link w:val="2"/>
    <w:uiPriority w:val="99"/>
    <w:locked/>
    <w:rsid w:val="00B5075F"/>
    <w:rPr>
      <w:rFonts w:ascii="Arial" w:eastAsia="MS Mincho" w:hAnsi="Arial" w:cs="Arial"/>
      <w:i/>
      <w:iCs/>
      <w:sz w:val="28"/>
      <w:szCs w:val="28"/>
      <w:lang w:eastAsia="zh-CN"/>
    </w:rPr>
  </w:style>
  <w:style w:type="character" w:customStyle="1" w:styleId="30">
    <w:name w:val="Заголовок 3 Знак"/>
    <w:aliases w:val="Знак11 Знак Знак1,Знак11 Знак Знак Знак"/>
    <w:basedOn w:val="a0"/>
    <w:link w:val="3"/>
    <w:uiPriority w:val="99"/>
    <w:locked/>
    <w:rsid w:val="00B5075F"/>
    <w:rPr>
      <w:rFonts w:ascii="Arial" w:eastAsia="MS Mincho" w:hAnsi="Arial" w:cs="Arial"/>
      <w:sz w:val="26"/>
      <w:szCs w:val="26"/>
      <w:lang w:eastAsia="zh-CN"/>
    </w:rPr>
  </w:style>
  <w:style w:type="character" w:customStyle="1" w:styleId="50">
    <w:name w:val="Заголовок 5 Знак"/>
    <w:basedOn w:val="a0"/>
    <w:link w:val="5"/>
    <w:uiPriority w:val="99"/>
    <w:locked/>
    <w:rsid w:val="00A968D1"/>
    <w:rPr>
      <w:rFonts w:ascii="Calibri" w:hAnsi="Calibri" w:cs="Times New Roman"/>
      <w:b/>
      <w:bCs/>
      <w:i/>
      <w:iCs/>
      <w:color w:val="000000"/>
      <w:sz w:val="26"/>
      <w:szCs w:val="26"/>
    </w:rPr>
  </w:style>
  <w:style w:type="paragraph" w:styleId="a3">
    <w:name w:val="Body Text"/>
    <w:basedOn w:val="a"/>
    <w:link w:val="a4"/>
    <w:uiPriority w:val="99"/>
    <w:rsid w:val="00926943"/>
    <w:pPr>
      <w:widowControl/>
      <w:jc w:val="both"/>
    </w:pPr>
    <w:rPr>
      <w:rFonts w:ascii="Times New Roman" w:eastAsia="Times New Roman" w:hAnsi="Times New Roman" w:cs="Times New Roman"/>
      <w:color w:val="auto"/>
      <w:szCs w:val="20"/>
    </w:rPr>
  </w:style>
  <w:style w:type="character" w:customStyle="1" w:styleId="a4">
    <w:name w:val="Основной текст Знак"/>
    <w:basedOn w:val="a0"/>
    <w:link w:val="a3"/>
    <w:uiPriority w:val="99"/>
    <w:locked/>
    <w:rsid w:val="00926943"/>
    <w:rPr>
      <w:rFonts w:ascii="Times New Roman" w:hAnsi="Times New Roman" w:cs="Times New Roman"/>
      <w:sz w:val="20"/>
      <w:szCs w:val="20"/>
      <w:lang w:eastAsia="ru-RU"/>
    </w:rPr>
  </w:style>
  <w:style w:type="paragraph" w:styleId="a5">
    <w:name w:val="Title"/>
    <w:basedOn w:val="a"/>
    <w:link w:val="a6"/>
    <w:uiPriority w:val="99"/>
    <w:qFormat/>
    <w:rsid w:val="00926943"/>
    <w:pPr>
      <w:widowControl/>
      <w:jc w:val="center"/>
    </w:pPr>
    <w:rPr>
      <w:rFonts w:ascii="Times New Roman" w:eastAsia="Times New Roman" w:hAnsi="Times New Roman" w:cs="Times New Roman"/>
      <w:b/>
      <w:bCs/>
      <w:color w:val="auto"/>
      <w:szCs w:val="20"/>
    </w:rPr>
  </w:style>
  <w:style w:type="character" w:customStyle="1" w:styleId="a6">
    <w:name w:val="Название Знак"/>
    <w:basedOn w:val="a0"/>
    <w:link w:val="a5"/>
    <w:uiPriority w:val="99"/>
    <w:locked/>
    <w:rsid w:val="00926943"/>
    <w:rPr>
      <w:rFonts w:ascii="Times New Roman" w:hAnsi="Times New Roman" w:cs="Times New Roman"/>
      <w:b/>
      <w:bCs/>
      <w:sz w:val="20"/>
      <w:szCs w:val="20"/>
      <w:lang w:eastAsia="ru-RU"/>
    </w:rPr>
  </w:style>
  <w:style w:type="paragraph" w:styleId="a7">
    <w:name w:val="List Paragraph"/>
    <w:basedOn w:val="a"/>
    <w:uiPriority w:val="99"/>
    <w:qFormat/>
    <w:rsid w:val="00926943"/>
    <w:pPr>
      <w:widowControl/>
      <w:ind w:left="720"/>
      <w:contextualSpacing/>
    </w:pPr>
    <w:rPr>
      <w:rFonts w:ascii="Times New Roman" w:eastAsia="Times New Roman" w:hAnsi="Times New Roman" w:cs="Times New Roman"/>
      <w:color w:val="auto"/>
      <w:sz w:val="20"/>
      <w:szCs w:val="20"/>
    </w:rPr>
  </w:style>
  <w:style w:type="paragraph" w:styleId="a8">
    <w:name w:val="No Spacing"/>
    <w:uiPriority w:val="99"/>
    <w:qFormat/>
    <w:rsid w:val="00926943"/>
    <w:rPr>
      <w:sz w:val="22"/>
      <w:szCs w:val="22"/>
      <w:lang w:eastAsia="en-US"/>
    </w:rPr>
  </w:style>
  <w:style w:type="character" w:styleId="a9">
    <w:name w:val="Hyperlink"/>
    <w:basedOn w:val="a0"/>
    <w:uiPriority w:val="99"/>
    <w:rsid w:val="00926943"/>
    <w:rPr>
      <w:rFonts w:cs="Times New Roman"/>
      <w:color w:val="0000FF"/>
      <w:u w:val="single"/>
    </w:rPr>
  </w:style>
  <w:style w:type="paragraph" w:customStyle="1" w:styleId="aa">
    <w:name w:val="Знак Знак Знак Знак Знак Знак Знак Знак Знак Знак"/>
    <w:basedOn w:val="a"/>
    <w:uiPriority w:val="99"/>
    <w:rsid w:val="00926943"/>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1">
    <w:name w:val="Стиль1"/>
    <w:basedOn w:val="a"/>
    <w:rsid w:val="00926943"/>
    <w:pPr>
      <w:widowControl/>
      <w:spacing w:line="276" w:lineRule="auto"/>
      <w:jc w:val="both"/>
    </w:pPr>
    <w:rPr>
      <w:rFonts w:ascii="Times New Roman" w:eastAsia="Times New Roman" w:hAnsi="Times New Roman" w:cs="Times New Roman"/>
      <w:color w:val="auto"/>
    </w:rPr>
  </w:style>
  <w:style w:type="paragraph" w:styleId="a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rsid w:val="00926943"/>
    <w:pPr>
      <w:widowControl/>
      <w:spacing w:before="100" w:beforeAutospacing="1" w:after="100" w:afterAutospacing="1"/>
    </w:pPr>
    <w:rPr>
      <w:rFonts w:ascii="Times New Roman" w:eastAsia="Times New Roman" w:hAnsi="Times New Roman" w:cs="Times New Roman"/>
      <w:color w:val="auto"/>
    </w:rPr>
  </w:style>
  <w:style w:type="paragraph" w:customStyle="1" w:styleId="21">
    <w:name w:val="Стиль2"/>
    <w:basedOn w:val="11"/>
    <w:uiPriority w:val="99"/>
    <w:rsid w:val="00926943"/>
    <w:pPr>
      <w:jc w:val="left"/>
    </w:pPr>
  </w:style>
  <w:style w:type="paragraph" w:customStyle="1" w:styleId="Aacao">
    <w:name w:val="Aacao"/>
    <w:uiPriority w:val="99"/>
    <w:rsid w:val="00926943"/>
    <w:pPr>
      <w:spacing w:line="360" w:lineRule="auto"/>
      <w:ind w:firstLine="709"/>
      <w:jc w:val="both"/>
    </w:pPr>
    <w:rPr>
      <w:rFonts w:ascii="Times New Roman" w:eastAsia="Times New Roman" w:hAnsi="Times New Roman"/>
      <w:sz w:val="28"/>
      <w:lang w:val="en-US"/>
    </w:rPr>
  </w:style>
  <w:style w:type="paragraph" w:customStyle="1" w:styleId="12">
    <w:name w:val="Обычный1"/>
    <w:uiPriority w:val="99"/>
    <w:rsid w:val="00926943"/>
    <w:pPr>
      <w:widowControl w:val="0"/>
    </w:pPr>
    <w:rPr>
      <w:rFonts w:ascii="Times New Roman" w:eastAsia="Times New Roman" w:hAnsi="Times New Roman"/>
    </w:rPr>
  </w:style>
  <w:style w:type="character" w:styleId="ac">
    <w:name w:val="Strong"/>
    <w:basedOn w:val="a0"/>
    <w:uiPriority w:val="99"/>
    <w:qFormat/>
    <w:rsid w:val="00926943"/>
    <w:rPr>
      <w:rFonts w:cs="Times New Roman"/>
      <w:b/>
    </w:rPr>
  </w:style>
  <w:style w:type="paragraph" w:customStyle="1" w:styleId="ConsPlusTitle">
    <w:name w:val="ConsPlusTitle"/>
    <w:uiPriority w:val="99"/>
    <w:rsid w:val="00926943"/>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rsid w:val="009269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character" w:customStyle="1" w:styleId="HTML0">
    <w:name w:val="Стандартный HTML Знак"/>
    <w:basedOn w:val="a0"/>
    <w:link w:val="HTML"/>
    <w:uiPriority w:val="99"/>
    <w:locked/>
    <w:rsid w:val="00926943"/>
    <w:rPr>
      <w:rFonts w:ascii="Courier New" w:hAnsi="Courier New" w:cs="Courier New"/>
      <w:sz w:val="24"/>
      <w:szCs w:val="24"/>
      <w:lang w:eastAsia="ru-RU"/>
    </w:rPr>
  </w:style>
  <w:style w:type="paragraph" w:customStyle="1" w:styleId="ConsPlusNonformat">
    <w:name w:val="ConsPlusNonformat"/>
    <w:uiPriority w:val="99"/>
    <w:rsid w:val="00926943"/>
    <w:pPr>
      <w:autoSpaceDE w:val="0"/>
      <w:autoSpaceDN w:val="0"/>
      <w:adjustRightInd w:val="0"/>
    </w:pPr>
    <w:rPr>
      <w:rFonts w:ascii="Courier New" w:eastAsia="Times New Roman" w:hAnsi="Courier New" w:cs="Courier New"/>
    </w:rPr>
  </w:style>
  <w:style w:type="character" w:customStyle="1" w:styleId="ad">
    <w:name w:val="Текст выноски Знак"/>
    <w:basedOn w:val="a0"/>
    <w:link w:val="ae"/>
    <w:uiPriority w:val="99"/>
    <w:semiHidden/>
    <w:locked/>
    <w:rsid w:val="00926943"/>
    <w:rPr>
      <w:rFonts w:ascii="Tahoma" w:hAnsi="Tahoma" w:cs="Tahoma"/>
      <w:sz w:val="16"/>
      <w:szCs w:val="16"/>
      <w:lang w:eastAsia="ru-RU"/>
    </w:rPr>
  </w:style>
  <w:style w:type="paragraph" w:styleId="ae">
    <w:name w:val="Balloon Text"/>
    <w:basedOn w:val="a"/>
    <w:link w:val="ad"/>
    <w:uiPriority w:val="99"/>
    <w:semiHidden/>
    <w:rsid w:val="00926943"/>
    <w:pPr>
      <w:widowControl/>
    </w:pPr>
    <w:rPr>
      <w:rFonts w:ascii="Tahoma" w:eastAsia="Times New Roman" w:hAnsi="Tahoma" w:cs="Tahoma"/>
      <w:color w:val="auto"/>
      <w:sz w:val="16"/>
      <w:szCs w:val="16"/>
    </w:rPr>
  </w:style>
  <w:style w:type="character" w:customStyle="1" w:styleId="BalloonTextChar1">
    <w:name w:val="Balloon Text Char1"/>
    <w:basedOn w:val="a0"/>
    <w:link w:val="ae"/>
    <w:uiPriority w:val="99"/>
    <w:semiHidden/>
    <w:locked/>
    <w:rsid w:val="0068293B"/>
    <w:rPr>
      <w:rFonts w:ascii="Times New Roman" w:eastAsia="Arial Unicode MS" w:hAnsi="Times New Roman" w:cs="Arial Unicode MS"/>
      <w:color w:val="000000"/>
      <w:sz w:val="2"/>
    </w:rPr>
  </w:style>
  <w:style w:type="paragraph" w:customStyle="1" w:styleId="ConsPlusNormal">
    <w:name w:val="ConsPlusNormal"/>
    <w:rsid w:val="00926943"/>
    <w:pPr>
      <w:widowControl w:val="0"/>
      <w:autoSpaceDE w:val="0"/>
      <w:autoSpaceDN w:val="0"/>
      <w:adjustRightInd w:val="0"/>
      <w:ind w:firstLine="720"/>
    </w:pPr>
    <w:rPr>
      <w:rFonts w:ascii="Arial" w:eastAsia="Times New Roman" w:hAnsi="Arial" w:cs="Arial"/>
    </w:rPr>
  </w:style>
  <w:style w:type="character" w:customStyle="1" w:styleId="31">
    <w:name w:val="Основной текст (3)_"/>
    <w:basedOn w:val="a0"/>
    <w:uiPriority w:val="99"/>
    <w:rsid w:val="00926943"/>
    <w:rPr>
      <w:rFonts w:ascii="Times New Roman" w:hAnsi="Times New Roman" w:cs="Times New Roman"/>
      <w:b/>
      <w:bCs/>
      <w:sz w:val="22"/>
      <w:szCs w:val="22"/>
      <w:u w:val="none"/>
    </w:rPr>
  </w:style>
  <w:style w:type="character" w:customStyle="1" w:styleId="32">
    <w:name w:val="Основной текст (3)"/>
    <w:basedOn w:val="31"/>
    <w:uiPriority w:val="99"/>
    <w:rsid w:val="00926943"/>
    <w:rPr>
      <w:color w:val="000000"/>
      <w:spacing w:val="0"/>
      <w:w w:val="100"/>
      <w:position w:val="0"/>
      <w:lang w:val="ru-RU" w:eastAsia="ru-RU"/>
    </w:rPr>
  </w:style>
  <w:style w:type="character" w:customStyle="1" w:styleId="22">
    <w:name w:val="Основной текст (2)_"/>
    <w:basedOn w:val="a0"/>
    <w:uiPriority w:val="99"/>
    <w:rsid w:val="00926943"/>
    <w:rPr>
      <w:rFonts w:ascii="Times New Roman" w:hAnsi="Times New Roman" w:cs="Times New Roman"/>
      <w:sz w:val="22"/>
      <w:szCs w:val="22"/>
      <w:u w:val="none"/>
    </w:rPr>
  </w:style>
  <w:style w:type="character" w:customStyle="1" w:styleId="23">
    <w:name w:val="Основной текст (2)"/>
    <w:basedOn w:val="22"/>
    <w:uiPriority w:val="99"/>
    <w:rsid w:val="00926943"/>
    <w:rPr>
      <w:color w:val="000000"/>
      <w:spacing w:val="0"/>
      <w:w w:val="100"/>
      <w:position w:val="0"/>
      <w:lang w:val="ru-RU" w:eastAsia="ru-RU"/>
    </w:rPr>
  </w:style>
  <w:style w:type="paragraph" w:customStyle="1" w:styleId="ConsNonformat">
    <w:name w:val="ConsNonformat"/>
    <w:uiPriority w:val="99"/>
    <w:rsid w:val="00D0028D"/>
    <w:pPr>
      <w:autoSpaceDE w:val="0"/>
      <w:autoSpaceDN w:val="0"/>
      <w:adjustRightInd w:val="0"/>
    </w:pPr>
    <w:rPr>
      <w:rFonts w:ascii="Courier New" w:eastAsia="Times New Roman" w:hAnsi="Courier New" w:cs="Courier New"/>
    </w:rPr>
  </w:style>
  <w:style w:type="paragraph" w:customStyle="1" w:styleId="ConsCell">
    <w:name w:val="ConsCell"/>
    <w:uiPriority w:val="99"/>
    <w:rsid w:val="00D0028D"/>
    <w:pPr>
      <w:autoSpaceDE w:val="0"/>
      <w:autoSpaceDN w:val="0"/>
      <w:adjustRightInd w:val="0"/>
    </w:pPr>
    <w:rPr>
      <w:rFonts w:ascii="Times New Roman" w:eastAsia="Times New Roman" w:hAnsi="Times New Roman"/>
      <w:sz w:val="24"/>
      <w:szCs w:val="24"/>
    </w:rPr>
  </w:style>
  <w:style w:type="paragraph" w:customStyle="1" w:styleId="NoSpacing1">
    <w:name w:val="No Spacing1"/>
    <w:uiPriority w:val="99"/>
    <w:rsid w:val="00DE60A9"/>
    <w:rPr>
      <w:rFonts w:eastAsia="Times New Roman"/>
      <w:sz w:val="22"/>
      <w:szCs w:val="22"/>
      <w:lang w:eastAsia="en-US"/>
    </w:rPr>
  </w:style>
  <w:style w:type="table" w:styleId="af">
    <w:name w:val="Table Grid"/>
    <w:basedOn w:val="a1"/>
    <w:uiPriority w:val="59"/>
    <w:locked/>
    <w:rsid w:val="00C200E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шрифт абзаца1"/>
    <w:uiPriority w:val="99"/>
    <w:rsid w:val="00D67FCD"/>
  </w:style>
  <w:style w:type="paragraph" w:customStyle="1" w:styleId="af0">
    <w:name w:val="Знак"/>
    <w:basedOn w:val="a"/>
    <w:uiPriority w:val="99"/>
    <w:rsid w:val="00D67FCD"/>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af1">
    <w:name w:val="Верхний колонтитул Знак"/>
    <w:basedOn w:val="a0"/>
    <w:link w:val="af2"/>
    <w:uiPriority w:val="99"/>
    <w:locked/>
    <w:rsid w:val="00D67FCD"/>
    <w:rPr>
      <w:rFonts w:ascii="Times New Roman" w:hAnsi="Times New Roman" w:cs="Times New Roman"/>
      <w:sz w:val="24"/>
      <w:szCs w:val="24"/>
    </w:rPr>
  </w:style>
  <w:style w:type="paragraph" w:styleId="af2">
    <w:name w:val="header"/>
    <w:basedOn w:val="a"/>
    <w:link w:val="af1"/>
    <w:uiPriority w:val="99"/>
    <w:rsid w:val="00D67FCD"/>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HeaderChar1">
    <w:name w:val="Header Char1"/>
    <w:basedOn w:val="a0"/>
    <w:link w:val="af2"/>
    <w:uiPriority w:val="99"/>
    <w:semiHidden/>
    <w:rsid w:val="003950BB"/>
    <w:rPr>
      <w:rFonts w:ascii="Arial Unicode MS" w:eastAsia="Arial Unicode MS" w:hAnsi="Arial Unicode MS" w:cs="Arial Unicode MS"/>
      <w:color w:val="000000"/>
      <w:sz w:val="24"/>
      <w:szCs w:val="24"/>
    </w:rPr>
  </w:style>
  <w:style w:type="character" w:customStyle="1" w:styleId="af3">
    <w:name w:val="Нижний колонтитул Знак"/>
    <w:basedOn w:val="a0"/>
    <w:link w:val="af4"/>
    <w:uiPriority w:val="99"/>
    <w:locked/>
    <w:rsid w:val="00D67FCD"/>
    <w:rPr>
      <w:rFonts w:ascii="Times New Roman" w:hAnsi="Times New Roman" w:cs="Times New Roman"/>
      <w:sz w:val="24"/>
      <w:szCs w:val="24"/>
    </w:rPr>
  </w:style>
  <w:style w:type="paragraph" w:styleId="af4">
    <w:name w:val="footer"/>
    <w:basedOn w:val="a"/>
    <w:link w:val="af3"/>
    <w:uiPriority w:val="99"/>
    <w:rsid w:val="00D67FCD"/>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FooterChar1">
    <w:name w:val="Footer Char1"/>
    <w:basedOn w:val="a0"/>
    <w:link w:val="af4"/>
    <w:uiPriority w:val="99"/>
    <w:semiHidden/>
    <w:rsid w:val="003950BB"/>
    <w:rPr>
      <w:rFonts w:ascii="Arial Unicode MS" w:eastAsia="Arial Unicode MS" w:hAnsi="Arial Unicode MS" w:cs="Arial Unicode MS"/>
      <w:color w:val="000000"/>
      <w:sz w:val="24"/>
      <w:szCs w:val="24"/>
    </w:rPr>
  </w:style>
  <w:style w:type="paragraph" w:customStyle="1" w:styleId="14">
    <w:name w:val="Без интервала1"/>
    <w:uiPriority w:val="99"/>
    <w:rsid w:val="00A968D1"/>
    <w:pPr>
      <w:suppressAutoHyphens/>
      <w:spacing w:line="100" w:lineRule="atLeast"/>
    </w:pPr>
    <w:rPr>
      <w:rFonts w:eastAsia="SimSun" w:cs="Calibri"/>
      <w:kern w:val="1"/>
      <w:sz w:val="22"/>
      <w:szCs w:val="22"/>
      <w:lang w:eastAsia="ar-SA"/>
    </w:rPr>
  </w:style>
  <w:style w:type="paragraph" w:styleId="af5">
    <w:name w:val="Body Text Indent"/>
    <w:basedOn w:val="a"/>
    <w:link w:val="af6"/>
    <w:uiPriority w:val="99"/>
    <w:rsid w:val="00A968D1"/>
    <w:pPr>
      <w:spacing w:after="120"/>
      <w:ind w:left="283"/>
    </w:pPr>
  </w:style>
  <w:style w:type="character" w:customStyle="1" w:styleId="af6">
    <w:name w:val="Основной текст с отступом Знак"/>
    <w:basedOn w:val="a0"/>
    <w:link w:val="af5"/>
    <w:uiPriority w:val="99"/>
    <w:locked/>
    <w:rsid w:val="00A968D1"/>
    <w:rPr>
      <w:rFonts w:ascii="Arial Unicode MS" w:eastAsia="Arial Unicode MS" w:hAnsi="Arial Unicode MS" w:cs="Arial Unicode MS"/>
      <w:color w:val="000000"/>
      <w:sz w:val="24"/>
      <w:szCs w:val="24"/>
    </w:rPr>
  </w:style>
  <w:style w:type="paragraph" w:customStyle="1" w:styleId="af7">
    <w:name w:val="Содержимое таблицы"/>
    <w:basedOn w:val="a"/>
    <w:uiPriority w:val="99"/>
    <w:rsid w:val="00A968D1"/>
    <w:pPr>
      <w:suppressLineNumbers/>
      <w:suppressAutoHyphens/>
    </w:pPr>
    <w:rPr>
      <w:rFonts w:ascii="Arial" w:eastAsia="Calibri" w:hAnsi="Arial" w:cs="Arial"/>
      <w:color w:val="auto"/>
      <w:kern w:val="2"/>
      <w:sz w:val="20"/>
      <w:szCs w:val="20"/>
      <w:lang w:eastAsia="ar-SA"/>
    </w:rPr>
  </w:style>
  <w:style w:type="paragraph" w:customStyle="1" w:styleId="ConsNormal">
    <w:name w:val="ConsNormal"/>
    <w:uiPriority w:val="99"/>
    <w:rsid w:val="00A968D1"/>
    <w:pPr>
      <w:widowControl w:val="0"/>
      <w:suppressAutoHyphens/>
      <w:autoSpaceDE w:val="0"/>
      <w:ind w:firstLine="720"/>
    </w:pPr>
    <w:rPr>
      <w:rFonts w:ascii="Arial" w:hAnsi="Arial" w:cs="Arial"/>
      <w:kern w:val="2"/>
      <w:lang w:eastAsia="ar-SA"/>
    </w:rPr>
  </w:style>
  <w:style w:type="paragraph" w:customStyle="1" w:styleId="Standard">
    <w:name w:val="Standard"/>
    <w:uiPriority w:val="99"/>
    <w:rsid w:val="00A968D1"/>
    <w:pPr>
      <w:widowControl w:val="0"/>
      <w:suppressAutoHyphens/>
    </w:pPr>
    <w:rPr>
      <w:rFonts w:ascii="Times New Roman" w:eastAsia="SimSun" w:hAnsi="Times New Roman"/>
      <w:kern w:val="2"/>
      <w:sz w:val="24"/>
      <w:szCs w:val="24"/>
      <w:lang w:eastAsia="ar-SA"/>
    </w:rPr>
  </w:style>
  <w:style w:type="character" w:styleId="af8">
    <w:name w:val="Emphasis"/>
    <w:basedOn w:val="a0"/>
    <w:uiPriority w:val="99"/>
    <w:qFormat/>
    <w:locked/>
    <w:rsid w:val="00A968D1"/>
    <w:rPr>
      <w:rFonts w:cs="Times New Roman"/>
      <w:i/>
      <w:iCs/>
    </w:rPr>
  </w:style>
  <w:style w:type="paragraph" w:styleId="af9">
    <w:name w:val="caption"/>
    <w:basedOn w:val="a"/>
    <w:next w:val="a"/>
    <w:uiPriority w:val="99"/>
    <w:qFormat/>
    <w:locked/>
    <w:rsid w:val="00A968D1"/>
    <w:pPr>
      <w:overflowPunct w:val="0"/>
      <w:autoSpaceDE w:val="0"/>
      <w:autoSpaceDN w:val="0"/>
      <w:adjustRightInd w:val="0"/>
      <w:jc w:val="both"/>
      <w:textAlignment w:val="baseline"/>
    </w:pPr>
    <w:rPr>
      <w:rFonts w:ascii="Times New Roman Cyr Bold" w:eastAsia="Times New Roman" w:hAnsi="Times New Roman Cyr Bold" w:cs="Times New Roman Cyr Bold"/>
      <w:b/>
      <w:bCs/>
      <w:i/>
      <w:iCs/>
      <w:color w:val="auto"/>
    </w:rPr>
  </w:style>
  <w:style w:type="paragraph" w:customStyle="1" w:styleId="afa">
    <w:name w:val="Знак Знак Знак Знак"/>
    <w:basedOn w:val="a"/>
    <w:uiPriority w:val="99"/>
    <w:rsid w:val="00B479B6"/>
    <w:pPr>
      <w:widowControl/>
      <w:spacing w:after="160"/>
    </w:pPr>
    <w:rPr>
      <w:rFonts w:ascii="Arial" w:eastAsia="Times New Roman" w:hAnsi="Arial" w:cs="Times New Roman"/>
      <w:b/>
      <w:color w:val="FFFFFF"/>
      <w:sz w:val="32"/>
      <w:szCs w:val="20"/>
      <w:lang w:val="en-US" w:eastAsia="en-US"/>
    </w:rPr>
  </w:style>
  <w:style w:type="paragraph" w:customStyle="1" w:styleId="3f3f3f3f3f3f3f3f3f3f3f3f">
    <w:name w:val="Т3fе3fк3fс3fт3f д3fо3fк3fл3fа3fд3fа3f"/>
    <w:basedOn w:val="a"/>
    <w:uiPriority w:val="99"/>
    <w:rsid w:val="00B479B6"/>
    <w:pPr>
      <w:suppressAutoHyphens/>
      <w:autoSpaceDE w:val="0"/>
      <w:ind w:firstLine="454"/>
      <w:jc w:val="both"/>
    </w:pPr>
    <w:rPr>
      <w:rFonts w:ascii="Arial" w:hAnsi="Arial" w:cs="Arial"/>
      <w:color w:val="auto"/>
      <w:lang w:eastAsia="ar-SA"/>
    </w:rPr>
  </w:style>
  <w:style w:type="character" w:styleId="afb">
    <w:name w:val="page number"/>
    <w:basedOn w:val="a0"/>
    <w:uiPriority w:val="99"/>
    <w:rsid w:val="00B479B6"/>
    <w:rPr>
      <w:rFonts w:cs="Times New Roman"/>
    </w:rPr>
  </w:style>
  <w:style w:type="paragraph" w:customStyle="1" w:styleId="ConsPlusCell">
    <w:name w:val="ConsPlusCell"/>
    <w:uiPriority w:val="99"/>
    <w:rsid w:val="00B479B6"/>
    <w:pPr>
      <w:widowControl w:val="0"/>
      <w:autoSpaceDE w:val="0"/>
      <w:autoSpaceDN w:val="0"/>
      <w:adjustRightInd w:val="0"/>
    </w:pPr>
    <w:rPr>
      <w:rFonts w:ascii="Times New Roman" w:eastAsia="Times New Roman" w:hAnsi="Times New Roman"/>
      <w:sz w:val="24"/>
      <w:szCs w:val="24"/>
    </w:rPr>
  </w:style>
  <w:style w:type="paragraph" w:customStyle="1" w:styleId="Iauiue">
    <w:name w:val="Iau?iue"/>
    <w:uiPriority w:val="99"/>
    <w:rsid w:val="0066393B"/>
    <w:rPr>
      <w:rFonts w:ascii="Times New Roman" w:eastAsia="Times New Roman" w:hAnsi="Times New Roman"/>
    </w:rPr>
  </w:style>
  <w:style w:type="paragraph" w:customStyle="1" w:styleId="15">
    <w:name w:val="Знак1 Знак Знак Знак"/>
    <w:basedOn w:val="a"/>
    <w:uiPriority w:val="99"/>
    <w:rsid w:val="0066393B"/>
    <w:pPr>
      <w:widowControl/>
    </w:pPr>
    <w:rPr>
      <w:rFonts w:ascii="Verdana" w:eastAsia="Times New Roman" w:hAnsi="Verdana" w:cs="Verdana"/>
      <w:color w:val="auto"/>
      <w:sz w:val="20"/>
      <w:szCs w:val="20"/>
      <w:lang w:val="en-US" w:eastAsia="en-US"/>
    </w:rPr>
  </w:style>
  <w:style w:type="paragraph" w:customStyle="1" w:styleId="16">
    <w:name w:val="Абзац списка1"/>
    <w:basedOn w:val="a"/>
    <w:uiPriority w:val="99"/>
    <w:rsid w:val="00E95BFE"/>
    <w:pPr>
      <w:widowControl/>
      <w:ind w:left="720"/>
      <w:contextualSpacing/>
    </w:pPr>
    <w:rPr>
      <w:rFonts w:ascii="Times New Roman" w:eastAsia="Calibri" w:hAnsi="Times New Roman" w:cs="Times New Roman"/>
      <w:color w:val="auto"/>
    </w:rPr>
  </w:style>
  <w:style w:type="paragraph" w:styleId="afc">
    <w:name w:val="Plain Text"/>
    <w:basedOn w:val="a"/>
    <w:link w:val="afd"/>
    <w:uiPriority w:val="99"/>
    <w:rsid w:val="00E95BFE"/>
    <w:pPr>
      <w:widowControl/>
    </w:pPr>
    <w:rPr>
      <w:rFonts w:ascii="Courier New" w:eastAsia="Calibri" w:hAnsi="Courier New" w:cs="Courier New"/>
      <w:color w:val="auto"/>
      <w:sz w:val="20"/>
      <w:szCs w:val="20"/>
    </w:rPr>
  </w:style>
  <w:style w:type="character" w:customStyle="1" w:styleId="afd">
    <w:name w:val="Текст Знак"/>
    <w:basedOn w:val="a0"/>
    <w:link w:val="afc"/>
    <w:uiPriority w:val="99"/>
    <w:locked/>
    <w:rsid w:val="00E95BFE"/>
    <w:rPr>
      <w:rFonts w:ascii="Courier New" w:hAnsi="Courier New" w:cs="Courier New"/>
    </w:rPr>
  </w:style>
  <w:style w:type="paragraph" w:customStyle="1" w:styleId="ConsPlusNormal1">
    <w:name w:val="ConsPlusNormal1"/>
    <w:uiPriority w:val="99"/>
    <w:rsid w:val="008448E4"/>
    <w:pPr>
      <w:widowControl w:val="0"/>
      <w:suppressAutoHyphens/>
      <w:autoSpaceDE w:val="0"/>
      <w:spacing w:line="100" w:lineRule="atLeast"/>
      <w:textAlignment w:val="baseline"/>
    </w:pPr>
    <w:rPr>
      <w:rFonts w:ascii="Arial" w:hAnsi="Arial" w:cs="Arial"/>
      <w:kern w:val="1"/>
      <w:sz w:val="24"/>
      <w:szCs w:val="24"/>
      <w:lang w:eastAsia="ar-SA"/>
    </w:rPr>
  </w:style>
  <w:style w:type="paragraph" w:customStyle="1" w:styleId="24">
    <w:name w:val="Абзац списка2"/>
    <w:basedOn w:val="a"/>
    <w:uiPriority w:val="99"/>
    <w:rsid w:val="004E734D"/>
    <w:pPr>
      <w:widowControl/>
      <w:ind w:left="720"/>
      <w:contextualSpacing/>
    </w:pPr>
    <w:rPr>
      <w:rFonts w:ascii="Times New Roman" w:eastAsia="Calibri" w:hAnsi="Times New Roman" w:cs="Times New Roman"/>
      <w:color w:val="auto"/>
    </w:rPr>
  </w:style>
  <w:style w:type="character" w:customStyle="1" w:styleId="apple-converted-space">
    <w:name w:val="apple-converted-space"/>
    <w:basedOn w:val="a0"/>
    <w:uiPriority w:val="99"/>
    <w:rsid w:val="004E734D"/>
    <w:rPr>
      <w:rFonts w:cs="Times New Roman"/>
    </w:rPr>
  </w:style>
  <w:style w:type="paragraph" w:customStyle="1" w:styleId="consplustitle0">
    <w:name w:val="consplustitle"/>
    <w:basedOn w:val="a"/>
    <w:uiPriority w:val="99"/>
    <w:rsid w:val="004E734D"/>
    <w:pPr>
      <w:widowControl/>
      <w:spacing w:before="100" w:beforeAutospacing="1" w:after="100" w:afterAutospacing="1"/>
    </w:pPr>
    <w:rPr>
      <w:rFonts w:ascii="Times New Roman" w:eastAsia="Calibri" w:hAnsi="Times New Roman" w:cs="Times New Roman"/>
      <w:color w:val="auto"/>
    </w:rPr>
  </w:style>
  <w:style w:type="paragraph" w:customStyle="1" w:styleId="contentheader2cols">
    <w:name w:val="contentheader2cols"/>
    <w:basedOn w:val="a"/>
    <w:uiPriority w:val="99"/>
    <w:rsid w:val="003F100A"/>
    <w:pPr>
      <w:widowControl/>
      <w:spacing w:before="64"/>
      <w:ind w:left="320"/>
    </w:pPr>
    <w:rPr>
      <w:rFonts w:ascii="Times New Roman" w:eastAsia="Times New Roman" w:hAnsi="Times New Roman" w:cs="Times New Roman"/>
      <w:b/>
      <w:bCs/>
      <w:color w:val="3560A7"/>
      <w:sz w:val="27"/>
      <w:szCs w:val="27"/>
    </w:rPr>
  </w:style>
  <w:style w:type="character" w:styleId="afe">
    <w:name w:val="line number"/>
    <w:basedOn w:val="a0"/>
    <w:uiPriority w:val="99"/>
    <w:rsid w:val="00AB74B8"/>
    <w:rPr>
      <w:rFonts w:ascii="Times New Roman" w:hAnsi="Times New Roman" w:cs="Times New Roman"/>
    </w:rPr>
  </w:style>
  <w:style w:type="table" w:customStyle="1" w:styleId="108">
    <w:name w:val="108"/>
    <w:uiPriority w:val="99"/>
    <w:rsid w:val="00AB74B8"/>
    <w:pPr>
      <w:widowControl w:val="0"/>
      <w:autoSpaceDE w:val="0"/>
      <w:autoSpaceDN w:val="0"/>
      <w:adjustRightInd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rsid w:val="00AB74B8"/>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940BC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26483177">
      <w:marLeft w:val="0"/>
      <w:marRight w:val="0"/>
      <w:marTop w:val="0"/>
      <w:marBottom w:val="0"/>
      <w:divBdr>
        <w:top w:val="none" w:sz="0" w:space="0" w:color="auto"/>
        <w:left w:val="none" w:sz="0" w:space="0" w:color="auto"/>
        <w:bottom w:val="none" w:sz="0" w:space="0" w:color="auto"/>
        <w:right w:val="none" w:sz="0" w:space="0" w:color="auto"/>
      </w:divBdr>
    </w:div>
    <w:div w:id="1526483178">
      <w:marLeft w:val="0"/>
      <w:marRight w:val="0"/>
      <w:marTop w:val="0"/>
      <w:marBottom w:val="0"/>
      <w:divBdr>
        <w:top w:val="none" w:sz="0" w:space="0" w:color="auto"/>
        <w:left w:val="none" w:sz="0" w:space="0" w:color="auto"/>
        <w:bottom w:val="none" w:sz="0" w:space="0" w:color="auto"/>
        <w:right w:val="none" w:sz="0" w:space="0" w:color="auto"/>
      </w:divBdr>
    </w:div>
    <w:div w:id="1526483179">
      <w:marLeft w:val="0"/>
      <w:marRight w:val="0"/>
      <w:marTop w:val="0"/>
      <w:marBottom w:val="0"/>
      <w:divBdr>
        <w:top w:val="none" w:sz="0" w:space="0" w:color="auto"/>
        <w:left w:val="none" w:sz="0" w:space="0" w:color="auto"/>
        <w:bottom w:val="none" w:sz="0" w:space="0" w:color="auto"/>
        <w:right w:val="none" w:sz="0" w:space="0" w:color="auto"/>
      </w:divBdr>
    </w:div>
    <w:div w:id="1526483180">
      <w:marLeft w:val="0"/>
      <w:marRight w:val="0"/>
      <w:marTop w:val="0"/>
      <w:marBottom w:val="0"/>
      <w:divBdr>
        <w:top w:val="none" w:sz="0" w:space="0" w:color="auto"/>
        <w:left w:val="none" w:sz="0" w:space="0" w:color="auto"/>
        <w:bottom w:val="none" w:sz="0" w:space="0" w:color="auto"/>
        <w:right w:val="none" w:sz="0" w:space="0" w:color="auto"/>
      </w:divBdr>
    </w:div>
    <w:div w:id="1526483181">
      <w:marLeft w:val="0"/>
      <w:marRight w:val="0"/>
      <w:marTop w:val="0"/>
      <w:marBottom w:val="0"/>
      <w:divBdr>
        <w:top w:val="none" w:sz="0" w:space="0" w:color="auto"/>
        <w:left w:val="none" w:sz="0" w:space="0" w:color="auto"/>
        <w:bottom w:val="none" w:sz="0" w:space="0" w:color="auto"/>
        <w:right w:val="none" w:sz="0" w:space="0" w:color="auto"/>
      </w:divBdr>
    </w:div>
    <w:div w:id="1526483182">
      <w:marLeft w:val="0"/>
      <w:marRight w:val="0"/>
      <w:marTop w:val="0"/>
      <w:marBottom w:val="0"/>
      <w:divBdr>
        <w:top w:val="none" w:sz="0" w:space="0" w:color="auto"/>
        <w:left w:val="none" w:sz="0" w:space="0" w:color="auto"/>
        <w:bottom w:val="none" w:sz="0" w:space="0" w:color="auto"/>
        <w:right w:val="none" w:sz="0" w:space="0" w:color="auto"/>
      </w:divBdr>
    </w:div>
    <w:div w:id="1526483183">
      <w:marLeft w:val="0"/>
      <w:marRight w:val="0"/>
      <w:marTop w:val="0"/>
      <w:marBottom w:val="0"/>
      <w:divBdr>
        <w:top w:val="none" w:sz="0" w:space="0" w:color="auto"/>
        <w:left w:val="none" w:sz="0" w:space="0" w:color="auto"/>
        <w:bottom w:val="none" w:sz="0" w:space="0" w:color="auto"/>
        <w:right w:val="none" w:sz="0" w:space="0" w:color="auto"/>
      </w:divBdr>
    </w:div>
    <w:div w:id="1526483184">
      <w:marLeft w:val="0"/>
      <w:marRight w:val="0"/>
      <w:marTop w:val="0"/>
      <w:marBottom w:val="0"/>
      <w:divBdr>
        <w:top w:val="none" w:sz="0" w:space="0" w:color="auto"/>
        <w:left w:val="none" w:sz="0" w:space="0" w:color="auto"/>
        <w:bottom w:val="none" w:sz="0" w:space="0" w:color="auto"/>
        <w:right w:val="none" w:sz="0" w:space="0" w:color="auto"/>
      </w:divBdr>
    </w:div>
    <w:div w:id="1526483185">
      <w:marLeft w:val="0"/>
      <w:marRight w:val="0"/>
      <w:marTop w:val="0"/>
      <w:marBottom w:val="0"/>
      <w:divBdr>
        <w:top w:val="none" w:sz="0" w:space="0" w:color="auto"/>
        <w:left w:val="none" w:sz="0" w:space="0" w:color="auto"/>
        <w:bottom w:val="none" w:sz="0" w:space="0" w:color="auto"/>
        <w:right w:val="none" w:sz="0" w:space="0" w:color="auto"/>
      </w:divBdr>
    </w:div>
    <w:div w:id="1526483186">
      <w:marLeft w:val="0"/>
      <w:marRight w:val="0"/>
      <w:marTop w:val="0"/>
      <w:marBottom w:val="0"/>
      <w:divBdr>
        <w:top w:val="none" w:sz="0" w:space="0" w:color="auto"/>
        <w:left w:val="none" w:sz="0" w:space="0" w:color="auto"/>
        <w:bottom w:val="none" w:sz="0" w:space="0" w:color="auto"/>
        <w:right w:val="none" w:sz="0" w:space="0" w:color="auto"/>
      </w:divBdr>
    </w:div>
    <w:div w:id="1526483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17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807416" TargetMode="External"/><Relationship Id="rId12" Type="http://schemas.openxmlformats.org/officeDocument/2006/relationships/hyperlink" Target="http://www.consultant.ru/document/cons_doc_LAW_330422/063018edafdf06ae68002f762e601d0f6fbfe6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0422/063018edafdf06ae68002f762e601d0f6fbfe6d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30422/063018edafdf06ae68002f762e601d0f6fbfe6d5/" TargetMode="External"/><Relationship Id="rId4" Type="http://schemas.openxmlformats.org/officeDocument/2006/relationships/webSettings" Target="webSettings.xml"/><Relationship Id="rId9" Type="http://schemas.openxmlformats.org/officeDocument/2006/relationships/hyperlink" Target="consultantplus://offline/ref=2A83CE077E89DB56EDBF206F91F981CE472EC586C68065F2EB7A17FFAA4D1F2167699246BD5EF7132B8A8Er0s0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16</Pages>
  <Words>7676</Words>
  <Characters>61536</Characters>
  <Application>Microsoft Office Word</Application>
  <DocSecurity>0</DocSecurity>
  <Lines>512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dc:creator>
  <cp:keywords/>
  <dc:description/>
  <cp:lastModifiedBy>Manger</cp:lastModifiedBy>
  <cp:revision>38</cp:revision>
  <dcterms:created xsi:type="dcterms:W3CDTF">2019-10-09T08:39:00Z</dcterms:created>
  <dcterms:modified xsi:type="dcterms:W3CDTF">2020-01-23T09:57:00Z</dcterms:modified>
</cp:coreProperties>
</file>